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D" w:rsidRDefault="00B93B0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106D51" wp14:editId="11C7BF3C">
            <wp:simplePos x="0" y="0"/>
            <wp:positionH relativeFrom="margin">
              <wp:posOffset>3771900</wp:posOffset>
            </wp:positionH>
            <wp:positionV relativeFrom="paragraph">
              <wp:posOffset>0</wp:posOffset>
            </wp:positionV>
            <wp:extent cx="1962150" cy="1153795"/>
            <wp:effectExtent l="0" t="0" r="0" b="0"/>
            <wp:wrapSquare wrapText="bothSides"/>
            <wp:docPr id="3" name="Picture 3" descr="http://jamaat-e-islami.org/en/news_image/2609_Br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amaat-e-islami.org/en/news_image/2609_Brr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7" t="-3701" r="11926" b="15176"/>
                    <a:stretch/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B0D" w:rsidRDefault="00B93B0D">
      <w:pPr>
        <w:rPr>
          <w:rFonts w:ascii="Times New Roman" w:hAnsi="Times New Roman" w:cs="Times New Roman"/>
          <w:sz w:val="24"/>
          <w:szCs w:val="24"/>
        </w:rPr>
      </w:pPr>
    </w:p>
    <w:p w:rsidR="00B93B0D" w:rsidRDefault="00B93B0D">
      <w:pPr>
        <w:rPr>
          <w:rFonts w:ascii="Times New Roman" w:hAnsi="Times New Roman" w:cs="Times New Roman"/>
          <w:sz w:val="24"/>
          <w:szCs w:val="24"/>
        </w:rPr>
      </w:pPr>
    </w:p>
    <w:p w:rsidR="00B93B0D" w:rsidRDefault="00B93B0D">
      <w:pPr>
        <w:rPr>
          <w:rFonts w:ascii="Times New Roman" w:hAnsi="Times New Roman" w:cs="Times New Roman"/>
          <w:sz w:val="24"/>
          <w:szCs w:val="24"/>
        </w:rPr>
      </w:pPr>
    </w:p>
    <w:p w:rsidR="00B93B0D" w:rsidRPr="001258EB" w:rsidRDefault="00B93B0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B6104" w:rsidRPr="00792C79" w:rsidRDefault="00B877C1" w:rsidP="00DB2E0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627EC4">
        <w:rPr>
          <w:rFonts w:ascii="Times New Roman" w:hAnsi="Times New Roman" w:cs="Times New Roman"/>
          <w:sz w:val="24"/>
          <w:szCs w:val="24"/>
        </w:rPr>
        <w:t>August</w:t>
      </w:r>
      <w:r w:rsidR="00F47F0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8F1718" w:rsidRPr="008F1718" w:rsidRDefault="00B93B0D" w:rsidP="00CE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18">
        <w:rPr>
          <w:rFonts w:ascii="Times New Roman" w:hAnsi="Times New Roman" w:cs="Times New Roman"/>
          <w:b/>
          <w:sz w:val="28"/>
          <w:szCs w:val="28"/>
        </w:rPr>
        <w:t>STATEMENT</w:t>
      </w:r>
    </w:p>
    <w:p w:rsidR="000F2368" w:rsidRPr="00F73E86" w:rsidRDefault="000F2368" w:rsidP="00CE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68" w:rsidRPr="00F73E86" w:rsidRDefault="002E20B0" w:rsidP="00CE20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86">
        <w:rPr>
          <w:rFonts w:ascii="Times New Roman" w:hAnsi="Times New Roman" w:cs="Times New Roman"/>
          <w:b/>
          <w:sz w:val="28"/>
          <w:szCs w:val="28"/>
        </w:rPr>
        <w:t xml:space="preserve">BHRC calls on </w:t>
      </w:r>
      <w:r w:rsidR="005A019D" w:rsidRPr="00F73E86">
        <w:rPr>
          <w:rFonts w:ascii="Times New Roman" w:hAnsi="Times New Roman" w:cs="Times New Roman"/>
          <w:b/>
          <w:sz w:val="28"/>
          <w:szCs w:val="28"/>
        </w:rPr>
        <w:t>Chinese</w:t>
      </w:r>
      <w:r w:rsidRPr="00F73E86">
        <w:rPr>
          <w:rFonts w:ascii="Times New Roman" w:hAnsi="Times New Roman" w:cs="Times New Roman"/>
          <w:b/>
          <w:sz w:val="28"/>
          <w:szCs w:val="28"/>
        </w:rPr>
        <w:t xml:space="preserve"> authorities to </w:t>
      </w:r>
      <w:r w:rsidR="00F73E86" w:rsidRPr="00F73E86">
        <w:rPr>
          <w:rFonts w:ascii="Times New Roman" w:hAnsi="Times New Roman" w:cs="Times New Roman"/>
          <w:b/>
          <w:sz w:val="28"/>
          <w:szCs w:val="28"/>
        </w:rPr>
        <w:t xml:space="preserve">ensure access to </w:t>
      </w:r>
      <w:r w:rsidR="00A95FF8">
        <w:rPr>
          <w:rFonts w:ascii="Times New Roman" w:hAnsi="Times New Roman" w:cs="Times New Roman"/>
          <w:b/>
          <w:sz w:val="28"/>
          <w:szCs w:val="28"/>
        </w:rPr>
        <w:t>defence lawyers</w:t>
      </w:r>
      <w:r w:rsidR="00771D58">
        <w:rPr>
          <w:rFonts w:ascii="Times New Roman" w:hAnsi="Times New Roman" w:cs="Times New Roman"/>
          <w:b/>
          <w:sz w:val="28"/>
          <w:szCs w:val="28"/>
        </w:rPr>
        <w:t>,</w:t>
      </w:r>
      <w:r w:rsidR="00F73E86" w:rsidRPr="00F73E86">
        <w:rPr>
          <w:rFonts w:ascii="Times New Roman" w:hAnsi="Times New Roman" w:cs="Times New Roman"/>
          <w:b/>
          <w:sz w:val="28"/>
          <w:szCs w:val="28"/>
        </w:rPr>
        <w:t xml:space="preserve"> release Wang Quanzhang</w:t>
      </w:r>
      <w:r w:rsidR="00771D58">
        <w:rPr>
          <w:rFonts w:ascii="Times New Roman" w:hAnsi="Times New Roman" w:cs="Times New Roman"/>
          <w:b/>
          <w:sz w:val="28"/>
          <w:szCs w:val="28"/>
        </w:rPr>
        <w:t xml:space="preserve"> and ensure fair and open trial of Wu Gan</w:t>
      </w:r>
    </w:p>
    <w:p w:rsidR="00B13B81" w:rsidRDefault="002E20B0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19D">
        <w:rPr>
          <w:rFonts w:ascii="Times New Roman" w:hAnsi="Times New Roman" w:cs="Times New Roman"/>
          <w:sz w:val="24"/>
          <w:szCs w:val="24"/>
        </w:rPr>
        <w:t>BHRC</w:t>
      </w:r>
      <w:r w:rsidR="000F2368" w:rsidRPr="005A019D">
        <w:rPr>
          <w:rFonts w:ascii="Times New Roman" w:hAnsi="Times New Roman" w:cs="Times New Roman"/>
          <w:sz w:val="24"/>
          <w:szCs w:val="24"/>
        </w:rPr>
        <w:t xml:space="preserve"> expresses serious concern </w:t>
      </w:r>
      <w:r w:rsidR="005A019D" w:rsidRPr="005A019D">
        <w:rPr>
          <w:rFonts w:ascii="Times New Roman" w:hAnsi="Times New Roman" w:cs="Times New Roman"/>
          <w:sz w:val="24"/>
          <w:szCs w:val="24"/>
        </w:rPr>
        <w:t xml:space="preserve">at the continued detention of human rights defenders in China </w:t>
      </w:r>
      <w:r w:rsidR="00D02267">
        <w:rPr>
          <w:rFonts w:ascii="Times New Roman" w:hAnsi="Times New Roman" w:cs="Times New Roman"/>
          <w:sz w:val="24"/>
          <w:szCs w:val="24"/>
        </w:rPr>
        <w:t xml:space="preserve">and their inability to access </w:t>
      </w:r>
      <w:r w:rsidR="005A019D" w:rsidRPr="005A019D">
        <w:rPr>
          <w:rFonts w:ascii="Times New Roman" w:hAnsi="Times New Roman" w:cs="Times New Roman"/>
          <w:sz w:val="24"/>
          <w:szCs w:val="24"/>
        </w:rPr>
        <w:t>defence lawyer</w:t>
      </w:r>
      <w:r w:rsidR="00D02267">
        <w:rPr>
          <w:rFonts w:ascii="Times New Roman" w:hAnsi="Times New Roman" w:cs="Times New Roman"/>
          <w:sz w:val="24"/>
          <w:szCs w:val="24"/>
        </w:rPr>
        <w:t>s</w:t>
      </w:r>
      <w:r w:rsidR="005A019D" w:rsidRPr="005A019D">
        <w:rPr>
          <w:rFonts w:ascii="Times New Roman" w:hAnsi="Times New Roman" w:cs="Times New Roman"/>
          <w:sz w:val="24"/>
          <w:szCs w:val="24"/>
        </w:rPr>
        <w:t xml:space="preserve"> of their choosing,</w:t>
      </w:r>
      <w:r w:rsidR="009A6E79">
        <w:rPr>
          <w:rFonts w:ascii="Times New Roman" w:hAnsi="Times New Roman" w:cs="Times New Roman"/>
          <w:sz w:val="24"/>
          <w:szCs w:val="24"/>
        </w:rPr>
        <w:t xml:space="preserve"> particularly Wang Quanzhang, t</w:t>
      </w:r>
      <w:r w:rsidR="005A019D" w:rsidRPr="005A019D">
        <w:rPr>
          <w:rFonts w:ascii="Times New Roman" w:hAnsi="Times New Roman" w:cs="Times New Roman"/>
          <w:sz w:val="24"/>
          <w:szCs w:val="24"/>
        </w:rPr>
        <w:t>he long</w:t>
      </w:r>
      <w:r w:rsidR="00EB7045">
        <w:rPr>
          <w:rFonts w:ascii="Times New Roman" w:hAnsi="Times New Roman" w:cs="Times New Roman"/>
          <w:sz w:val="24"/>
          <w:szCs w:val="24"/>
        </w:rPr>
        <w:t>est-detained lawyer of the 709 C</w:t>
      </w:r>
      <w:r w:rsidR="005A019D" w:rsidRPr="005A019D">
        <w:rPr>
          <w:rFonts w:ascii="Times New Roman" w:hAnsi="Times New Roman" w:cs="Times New Roman"/>
          <w:sz w:val="24"/>
          <w:szCs w:val="24"/>
        </w:rPr>
        <w:t>rackdown</w:t>
      </w:r>
      <w:r w:rsidR="00BD341A">
        <w:rPr>
          <w:rFonts w:ascii="Times New Roman" w:hAnsi="Times New Roman" w:cs="Times New Roman"/>
          <w:sz w:val="24"/>
          <w:szCs w:val="24"/>
        </w:rPr>
        <w:t>, and Wu Gan, an online and community activist</w:t>
      </w:r>
      <w:r w:rsidR="005A019D" w:rsidRPr="005A019D">
        <w:rPr>
          <w:rFonts w:ascii="Times New Roman" w:hAnsi="Times New Roman" w:cs="Times New Roman"/>
          <w:sz w:val="24"/>
          <w:szCs w:val="24"/>
        </w:rPr>
        <w:t>.</w:t>
      </w:r>
      <w:r w:rsidR="002A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278" w:rsidRDefault="009A6E79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now more than five </w:t>
      </w:r>
      <w:r w:rsidRPr="009A6E79">
        <w:rPr>
          <w:rFonts w:ascii="Times New Roman" w:hAnsi="Times New Roman" w:cs="Times New Roman"/>
          <w:sz w:val="24"/>
          <w:szCs w:val="24"/>
        </w:rPr>
        <w:t>months</w:t>
      </w:r>
      <w:r>
        <w:rPr>
          <w:rFonts w:ascii="Times New Roman" w:hAnsi="Times New Roman" w:cs="Times New Roman"/>
          <w:sz w:val="24"/>
          <w:szCs w:val="24"/>
        </w:rPr>
        <w:t xml:space="preserve"> since</w:t>
      </w:r>
      <w:r w:rsidRPr="009A6E79">
        <w:rPr>
          <w:rFonts w:ascii="Times New Roman" w:hAnsi="Times New Roman" w:cs="Times New Roman"/>
          <w:sz w:val="24"/>
          <w:szCs w:val="24"/>
        </w:rPr>
        <w:t xml:space="preserve"> </w:t>
      </w:r>
      <w:r w:rsidRPr="005A019D">
        <w:rPr>
          <w:rFonts w:ascii="Times New Roman" w:hAnsi="Times New Roman" w:cs="Times New Roman"/>
          <w:sz w:val="24"/>
          <w:szCs w:val="24"/>
        </w:rPr>
        <w:t>Wang Quanzhang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5A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3B81">
        <w:rPr>
          <w:rFonts w:ascii="Times New Roman" w:hAnsi="Times New Roman" w:cs="Times New Roman"/>
          <w:sz w:val="24"/>
          <w:szCs w:val="24"/>
        </w:rPr>
        <w:t>ndictment and over two years sin</w:t>
      </w:r>
      <w:r>
        <w:rPr>
          <w:rFonts w:ascii="Times New Roman" w:hAnsi="Times New Roman" w:cs="Times New Roman"/>
          <w:sz w:val="24"/>
          <w:szCs w:val="24"/>
        </w:rPr>
        <w:t xml:space="preserve">ce his </w:t>
      </w:r>
      <w:r w:rsidR="00B026A9">
        <w:rPr>
          <w:rFonts w:ascii="Times New Roman" w:hAnsi="Times New Roman" w:cs="Times New Roman"/>
          <w:sz w:val="24"/>
          <w:szCs w:val="24"/>
        </w:rPr>
        <w:t>arrest</w:t>
      </w:r>
      <w:r w:rsidR="00B13B81">
        <w:rPr>
          <w:rFonts w:ascii="Times New Roman" w:hAnsi="Times New Roman" w:cs="Times New Roman"/>
          <w:sz w:val="24"/>
          <w:szCs w:val="24"/>
        </w:rPr>
        <w:t xml:space="preserve">. </w:t>
      </w:r>
      <w:r w:rsidR="00AF37FA">
        <w:rPr>
          <w:rFonts w:ascii="Times New Roman" w:hAnsi="Times New Roman" w:cs="Times New Roman"/>
          <w:sz w:val="24"/>
          <w:szCs w:val="24"/>
        </w:rPr>
        <w:t>D</w:t>
      </w:r>
      <w:r w:rsidR="00B13B8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ring this time </w:t>
      </w:r>
      <w:r w:rsidR="00B13B81">
        <w:rPr>
          <w:rFonts w:ascii="Times New Roman" w:hAnsi="Times New Roman" w:cs="Times New Roman"/>
          <w:sz w:val="24"/>
          <w:szCs w:val="24"/>
        </w:rPr>
        <w:t xml:space="preserve">Wang Quanzhang’s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B13B8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defence counsel </w:t>
      </w:r>
      <w:r w:rsidR="00B13B81">
        <w:rPr>
          <w:rFonts w:ascii="Times New Roman" w:hAnsi="Times New Roman" w:cs="Times New Roman"/>
          <w:sz w:val="24"/>
          <w:szCs w:val="24"/>
        </w:rPr>
        <w:t>have been denied access to Tianjin #1</w:t>
      </w:r>
      <w:r w:rsidR="00B13B81" w:rsidRPr="00B13B81">
        <w:rPr>
          <w:rFonts w:ascii="Times New Roman" w:hAnsi="Times New Roman" w:cs="Times New Roman"/>
          <w:sz w:val="24"/>
          <w:szCs w:val="24"/>
        </w:rPr>
        <w:t xml:space="preserve"> Detention Centre</w:t>
      </w:r>
      <w:r w:rsidR="00B13B81">
        <w:rPr>
          <w:rFonts w:ascii="Times New Roman" w:hAnsi="Times New Roman" w:cs="Times New Roman"/>
          <w:sz w:val="24"/>
          <w:szCs w:val="24"/>
        </w:rPr>
        <w:t xml:space="preserve"> where he reportedly</w:t>
      </w:r>
      <w:r w:rsidR="00AF37FA">
        <w:rPr>
          <w:rFonts w:ascii="Times New Roman" w:hAnsi="Times New Roman" w:cs="Times New Roman"/>
          <w:sz w:val="24"/>
          <w:szCs w:val="24"/>
        </w:rPr>
        <w:t xml:space="preserve"> is</w:t>
      </w:r>
      <w:r w:rsidR="00B13B81">
        <w:rPr>
          <w:rFonts w:ascii="Times New Roman" w:hAnsi="Times New Roman" w:cs="Times New Roman"/>
          <w:sz w:val="24"/>
          <w:szCs w:val="24"/>
        </w:rPr>
        <w:t xml:space="preserve"> being held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D58" w:rsidRDefault="00771D58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 Gan, an administrative assistant and activist, is to be tried on Monday 14</w:t>
      </w:r>
      <w:r w:rsidRPr="00771D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in a closed proceeding.</w:t>
      </w:r>
    </w:p>
    <w:p w:rsidR="00B017D4" w:rsidRPr="00356278" w:rsidRDefault="002E20B0" w:rsidP="00CE20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278"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CA1DE7" w:rsidRDefault="00356278" w:rsidP="00FD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Wang Quanzhang is a lawyer of Fengrui Law Firm and </w:t>
      </w:r>
      <w:r w:rsidR="009D4E8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EED">
        <w:rPr>
          <w:rFonts w:ascii="Times New Roman" w:hAnsi="Times New Roman" w:cs="Times New Roman"/>
          <w:sz w:val="24"/>
          <w:szCs w:val="24"/>
        </w:rPr>
        <w:t xml:space="preserve">arrested </w:t>
      </w:r>
      <w:r w:rsidR="00CA1DE7">
        <w:rPr>
          <w:rFonts w:ascii="Times New Roman" w:hAnsi="Times New Roman" w:cs="Times New Roman"/>
          <w:sz w:val="24"/>
          <w:szCs w:val="24"/>
        </w:rPr>
        <w:t>for ‘subversion of State power’</w:t>
      </w:r>
      <w:r w:rsidR="00042361">
        <w:rPr>
          <w:rFonts w:ascii="Times New Roman" w:hAnsi="Times New Roman" w:cs="Times New Roman"/>
          <w:sz w:val="24"/>
          <w:szCs w:val="24"/>
        </w:rPr>
        <w:t xml:space="preserve"> </w:t>
      </w:r>
      <w:r w:rsidR="00BE6035">
        <w:rPr>
          <w:rFonts w:ascii="Times New Roman" w:hAnsi="Times New Roman" w:cs="Times New Roman"/>
          <w:sz w:val="24"/>
          <w:szCs w:val="24"/>
        </w:rPr>
        <w:t>on 9</w:t>
      </w:r>
      <w:r w:rsidR="00BE6035" w:rsidRPr="00F13E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6035">
        <w:rPr>
          <w:rFonts w:ascii="Times New Roman" w:hAnsi="Times New Roman" w:cs="Times New Roman"/>
          <w:sz w:val="24"/>
          <w:szCs w:val="24"/>
        </w:rPr>
        <w:t xml:space="preserve"> July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DE7">
        <w:rPr>
          <w:rFonts w:ascii="Times New Roman" w:hAnsi="Times New Roman" w:cs="Times New Roman"/>
          <w:sz w:val="24"/>
          <w:szCs w:val="24"/>
        </w:rPr>
        <w:t xml:space="preserve"> His arrest, along with 220 other</w:t>
      </w:r>
      <w:r w:rsidR="009D4E8F">
        <w:rPr>
          <w:rFonts w:ascii="Times New Roman" w:hAnsi="Times New Roman" w:cs="Times New Roman"/>
          <w:sz w:val="24"/>
          <w:szCs w:val="24"/>
        </w:rPr>
        <w:t xml:space="preserve"> lawyers, legal staff, human rights defenders and family members connected with the 709 crackdown</w:t>
      </w:r>
      <w:r w:rsidR="00CA1DE7">
        <w:rPr>
          <w:rFonts w:ascii="Times New Roman" w:hAnsi="Times New Roman" w:cs="Times New Roman"/>
          <w:sz w:val="24"/>
          <w:szCs w:val="24"/>
        </w:rPr>
        <w:t xml:space="preserve">, </w:t>
      </w:r>
      <w:r w:rsidR="00CA1DE7" w:rsidRPr="00FD58BD">
        <w:rPr>
          <w:rFonts w:ascii="Times New Roman" w:hAnsi="Times New Roman" w:cs="Times New Roman"/>
          <w:sz w:val="24"/>
          <w:szCs w:val="24"/>
        </w:rPr>
        <w:t xml:space="preserve">is widely seen as </w:t>
      </w:r>
      <w:r w:rsidR="00CA1DE7">
        <w:rPr>
          <w:rFonts w:ascii="Times New Roman" w:hAnsi="Times New Roman" w:cs="Times New Roman"/>
          <w:sz w:val="24"/>
          <w:szCs w:val="24"/>
        </w:rPr>
        <w:t>indicative</w:t>
      </w:r>
      <w:r w:rsidR="00CA1DE7" w:rsidRPr="00FD58BD">
        <w:rPr>
          <w:rFonts w:ascii="Times New Roman" w:hAnsi="Times New Roman" w:cs="Times New Roman"/>
          <w:sz w:val="24"/>
          <w:szCs w:val="24"/>
        </w:rPr>
        <w:t xml:space="preserve"> of </w:t>
      </w:r>
      <w:r w:rsidR="00CA1DE7">
        <w:rPr>
          <w:rFonts w:ascii="Times New Roman" w:hAnsi="Times New Roman" w:cs="Times New Roman"/>
          <w:sz w:val="24"/>
          <w:szCs w:val="24"/>
        </w:rPr>
        <w:t>a growing intolerance of dissonance</w:t>
      </w:r>
      <w:r w:rsidR="00CA1DE7" w:rsidRPr="00FD58BD">
        <w:rPr>
          <w:rFonts w:ascii="Times New Roman" w:hAnsi="Times New Roman" w:cs="Times New Roman"/>
          <w:sz w:val="24"/>
          <w:szCs w:val="24"/>
        </w:rPr>
        <w:t xml:space="preserve"> under President</w:t>
      </w:r>
      <w:r w:rsidR="00CA1DE7">
        <w:rPr>
          <w:rFonts w:ascii="Times New Roman" w:hAnsi="Times New Roman" w:cs="Times New Roman"/>
          <w:sz w:val="24"/>
          <w:szCs w:val="24"/>
        </w:rPr>
        <w:t xml:space="preserve"> Xi Jinping.</w:t>
      </w:r>
      <w:r w:rsidR="00771D58">
        <w:rPr>
          <w:rFonts w:ascii="Times New Roman" w:hAnsi="Times New Roman" w:cs="Times New Roman"/>
          <w:sz w:val="24"/>
          <w:szCs w:val="24"/>
        </w:rPr>
        <w:t xml:space="preserve"> Wu Gan is an administrative assistant at Fengrui, well known for his online and street advocacy </w:t>
      </w:r>
      <w:r w:rsidR="00BD341A">
        <w:rPr>
          <w:rFonts w:ascii="Times New Roman" w:hAnsi="Times New Roman" w:cs="Times New Roman"/>
          <w:sz w:val="24"/>
          <w:szCs w:val="24"/>
        </w:rPr>
        <w:t>on</w:t>
      </w:r>
      <w:r w:rsidR="00771D58">
        <w:rPr>
          <w:rFonts w:ascii="Times New Roman" w:hAnsi="Times New Roman" w:cs="Times New Roman"/>
          <w:sz w:val="24"/>
          <w:szCs w:val="24"/>
        </w:rPr>
        <w:t xml:space="preserve"> miscarriages of justice. </w:t>
      </w:r>
      <w:r w:rsidR="00AF37FA">
        <w:rPr>
          <w:rFonts w:ascii="Times New Roman" w:hAnsi="Times New Roman" w:cs="Times New Roman"/>
          <w:sz w:val="24"/>
          <w:szCs w:val="24"/>
        </w:rPr>
        <w:t>H</w:t>
      </w:r>
      <w:r w:rsidR="00771D58">
        <w:rPr>
          <w:rFonts w:ascii="Times New Roman" w:hAnsi="Times New Roman" w:cs="Times New Roman"/>
          <w:sz w:val="24"/>
          <w:szCs w:val="24"/>
        </w:rPr>
        <w:t xml:space="preserve">e was arrested in May 2015 and </w:t>
      </w:r>
      <w:r w:rsidR="00BD341A">
        <w:rPr>
          <w:rFonts w:ascii="Times New Roman" w:hAnsi="Times New Roman" w:cs="Times New Roman"/>
          <w:sz w:val="24"/>
          <w:szCs w:val="24"/>
        </w:rPr>
        <w:t>again</w:t>
      </w:r>
      <w:r w:rsidR="00771D58">
        <w:rPr>
          <w:rFonts w:ascii="Times New Roman" w:hAnsi="Times New Roman" w:cs="Times New Roman"/>
          <w:sz w:val="24"/>
          <w:szCs w:val="24"/>
        </w:rPr>
        <w:t xml:space="preserve"> on </w:t>
      </w:r>
      <w:r w:rsidR="00BD341A">
        <w:rPr>
          <w:rFonts w:ascii="Times New Roman" w:hAnsi="Times New Roman" w:cs="Times New Roman"/>
          <w:sz w:val="24"/>
          <w:szCs w:val="24"/>
        </w:rPr>
        <w:t xml:space="preserve">3 July as part of the Crackdown; he was then </w:t>
      </w:r>
      <w:r w:rsidR="00771D58">
        <w:rPr>
          <w:rFonts w:ascii="Times New Roman" w:hAnsi="Times New Roman" w:cs="Times New Roman"/>
          <w:sz w:val="24"/>
          <w:szCs w:val="24"/>
        </w:rPr>
        <w:t>in incommunicado detention until December 2016.</w:t>
      </w:r>
    </w:p>
    <w:p w:rsidR="00ED67E8" w:rsidRDefault="006B385C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5C">
        <w:rPr>
          <w:rFonts w:ascii="Times New Roman" w:hAnsi="Times New Roman" w:cs="Times New Roman"/>
          <w:sz w:val="24"/>
          <w:szCs w:val="24"/>
        </w:rPr>
        <w:lastRenderedPageBreak/>
        <w:t xml:space="preserve">The charges </w:t>
      </w:r>
      <w:r w:rsidR="00CA1DE7">
        <w:rPr>
          <w:rFonts w:ascii="Times New Roman" w:hAnsi="Times New Roman" w:cs="Times New Roman"/>
          <w:sz w:val="24"/>
          <w:szCs w:val="24"/>
        </w:rPr>
        <w:t xml:space="preserve">against those </w:t>
      </w:r>
      <w:r w:rsidR="00634176">
        <w:rPr>
          <w:rFonts w:ascii="Times New Roman" w:hAnsi="Times New Roman" w:cs="Times New Roman"/>
          <w:sz w:val="24"/>
          <w:szCs w:val="24"/>
        </w:rPr>
        <w:t>arrested</w:t>
      </w:r>
      <w:r w:rsidR="009D4E8F">
        <w:rPr>
          <w:rFonts w:ascii="Times New Roman" w:hAnsi="Times New Roman" w:cs="Times New Roman"/>
          <w:sz w:val="24"/>
          <w:szCs w:val="24"/>
        </w:rPr>
        <w:t xml:space="preserve"> during</w:t>
      </w:r>
      <w:r w:rsidR="00634176">
        <w:rPr>
          <w:rFonts w:ascii="Times New Roman" w:hAnsi="Times New Roman" w:cs="Times New Roman"/>
          <w:sz w:val="24"/>
          <w:szCs w:val="24"/>
        </w:rPr>
        <w:t xml:space="preserve"> the 709 Crackdown</w:t>
      </w:r>
      <w:r w:rsidRPr="006B385C">
        <w:rPr>
          <w:rFonts w:ascii="Times New Roman" w:hAnsi="Times New Roman" w:cs="Times New Roman"/>
          <w:sz w:val="24"/>
          <w:szCs w:val="24"/>
        </w:rPr>
        <w:t xml:space="preserve"> fall under broadly defined n</w:t>
      </w:r>
      <w:r w:rsidR="00634176">
        <w:rPr>
          <w:rFonts w:ascii="Times New Roman" w:hAnsi="Times New Roman" w:cs="Times New Roman"/>
          <w:sz w:val="24"/>
          <w:szCs w:val="24"/>
        </w:rPr>
        <w:t>ational security-related crimes.</w:t>
      </w:r>
      <w:r w:rsidRPr="006B385C">
        <w:rPr>
          <w:rFonts w:ascii="Times New Roman" w:hAnsi="Times New Roman" w:cs="Times New Roman"/>
          <w:sz w:val="24"/>
          <w:szCs w:val="24"/>
        </w:rPr>
        <w:t xml:space="preserve"> </w:t>
      </w:r>
      <w:r w:rsidR="009D4E8F">
        <w:rPr>
          <w:rFonts w:ascii="Times New Roman" w:hAnsi="Times New Roman" w:cs="Times New Roman"/>
          <w:sz w:val="24"/>
          <w:szCs w:val="24"/>
        </w:rPr>
        <w:t>Many of those arrested</w:t>
      </w:r>
      <w:r w:rsidR="00634176">
        <w:rPr>
          <w:rFonts w:ascii="Times New Roman" w:hAnsi="Times New Roman" w:cs="Times New Roman"/>
          <w:sz w:val="24"/>
          <w:szCs w:val="24"/>
        </w:rPr>
        <w:t xml:space="preserve"> have been subjected to</w:t>
      </w:r>
      <w:r w:rsidRPr="006B385C">
        <w:rPr>
          <w:rFonts w:ascii="Times New Roman" w:hAnsi="Times New Roman" w:cs="Times New Roman"/>
          <w:sz w:val="24"/>
          <w:szCs w:val="24"/>
        </w:rPr>
        <w:t xml:space="preserve"> extended detention periods </w:t>
      </w:r>
      <w:r w:rsidR="00634176">
        <w:rPr>
          <w:rFonts w:ascii="Times New Roman" w:hAnsi="Times New Roman" w:cs="Times New Roman"/>
          <w:sz w:val="24"/>
          <w:szCs w:val="24"/>
        </w:rPr>
        <w:t xml:space="preserve">and </w:t>
      </w:r>
      <w:r w:rsidRPr="006B385C">
        <w:rPr>
          <w:rFonts w:ascii="Times New Roman" w:hAnsi="Times New Roman" w:cs="Times New Roman"/>
          <w:sz w:val="24"/>
          <w:szCs w:val="24"/>
        </w:rPr>
        <w:t>dep</w:t>
      </w:r>
      <w:r w:rsidR="00634176">
        <w:rPr>
          <w:rFonts w:ascii="Times New Roman" w:hAnsi="Times New Roman" w:cs="Times New Roman"/>
          <w:sz w:val="24"/>
          <w:szCs w:val="24"/>
        </w:rPr>
        <w:t>rived</w:t>
      </w:r>
      <w:r>
        <w:rPr>
          <w:rFonts w:ascii="Times New Roman" w:hAnsi="Times New Roman" w:cs="Times New Roman"/>
          <w:sz w:val="24"/>
          <w:szCs w:val="24"/>
        </w:rPr>
        <w:t xml:space="preserve"> of access to </w:t>
      </w:r>
      <w:r w:rsidR="001143CD">
        <w:rPr>
          <w:rFonts w:ascii="Times New Roman" w:hAnsi="Times New Roman" w:cs="Times New Roman"/>
          <w:sz w:val="24"/>
          <w:szCs w:val="24"/>
        </w:rPr>
        <w:t>defence lawyers of their choosing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4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C7A" w:rsidRPr="00702266" w:rsidRDefault="00A07711" w:rsidP="00525C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11">
        <w:rPr>
          <w:rFonts w:ascii="Times New Roman" w:hAnsi="Times New Roman" w:cs="Times New Roman"/>
          <w:sz w:val="24"/>
          <w:szCs w:val="24"/>
        </w:rPr>
        <w:t>Wang Quanzhang</w:t>
      </w:r>
      <w:r w:rsidR="00B026A9">
        <w:rPr>
          <w:rFonts w:ascii="Times New Roman" w:hAnsi="Times New Roman" w:cs="Times New Roman"/>
          <w:sz w:val="24"/>
          <w:szCs w:val="24"/>
        </w:rPr>
        <w:t xml:space="preserve"> is </w:t>
      </w:r>
      <w:r w:rsidR="00AF37FA">
        <w:rPr>
          <w:rFonts w:ascii="Times New Roman" w:hAnsi="Times New Roman" w:cs="Times New Roman"/>
          <w:sz w:val="24"/>
          <w:szCs w:val="24"/>
        </w:rPr>
        <w:t xml:space="preserve">thought to be </w:t>
      </w:r>
      <w:r w:rsidRPr="00A07711">
        <w:rPr>
          <w:rFonts w:ascii="Times New Roman" w:hAnsi="Times New Roman" w:cs="Times New Roman"/>
          <w:sz w:val="24"/>
          <w:szCs w:val="24"/>
        </w:rPr>
        <w:t>the longest-det</w:t>
      </w:r>
      <w:r w:rsidR="00634176">
        <w:rPr>
          <w:rFonts w:ascii="Times New Roman" w:hAnsi="Times New Roman" w:cs="Times New Roman"/>
          <w:sz w:val="24"/>
          <w:szCs w:val="24"/>
        </w:rPr>
        <w:t>ained lawyer in the 709 Crackdown</w:t>
      </w:r>
      <w:r w:rsidR="00EB3664">
        <w:rPr>
          <w:rFonts w:ascii="Times New Roman" w:hAnsi="Times New Roman" w:cs="Times New Roman"/>
          <w:sz w:val="24"/>
          <w:szCs w:val="24"/>
        </w:rPr>
        <w:t>.</w:t>
      </w:r>
      <w:r w:rsidR="00ED67E8">
        <w:rPr>
          <w:rFonts w:ascii="Times New Roman" w:hAnsi="Times New Roman" w:cs="Times New Roman"/>
          <w:sz w:val="24"/>
          <w:szCs w:val="24"/>
        </w:rPr>
        <w:t xml:space="preserve"> </w:t>
      </w:r>
      <w:r w:rsidR="00525C7A" w:rsidRPr="006C4611">
        <w:rPr>
          <w:rFonts w:ascii="Times New Roman" w:hAnsi="Times New Roman" w:cs="Times New Roman"/>
          <w:sz w:val="24"/>
          <w:szCs w:val="24"/>
        </w:rPr>
        <w:t xml:space="preserve">Wang Quanzhang </w:t>
      </w:r>
      <w:r w:rsidR="00B026A9">
        <w:rPr>
          <w:rFonts w:ascii="Times New Roman" w:hAnsi="Times New Roman" w:cs="Times New Roman"/>
          <w:sz w:val="24"/>
          <w:szCs w:val="24"/>
        </w:rPr>
        <w:t>is known to have defended politically</w:t>
      </w:r>
      <w:r w:rsidR="00525C7A" w:rsidRPr="006C4611">
        <w:rPr>
          <w:rFonts w:ascii="Times New Roman" w:hAnsi="Times New Roman" w:cs="Times New Roman"/>
          <w:sz w:val="24"/>
          <w:szCs w:val="24"/>
        </w:rPr>
        <w:t xml:space="preserve"> </w:t>
      </w:r>
      <w:r w:rsidR="001F6CD6">
        <w:rPr>
          <w:rFonts w:ascii="Times New Roman" w:hAnsi="Times New Roman" w:cs="Times New Roman"/>
          <w:sz w:val="24"/>
          <w:szCs w:val="24"/>
        </w:rPr>
        <w:t>controversial</w:t>
      </w:r>
      <w:r w:rsidR="00525C7A" w:rsidRPr="006C4611">
        <w:rPr>
          <w:rFonts w:ascii="Times New Roman" w:hAnsi="Times New Roman" w:cs="Times New Roman"/>
          <w:sz w:val="24"/>
          <w:szCs w:val="24"/>
        </w:rPr>
        <w:t xml:space="preserve"> cases</w:t>
      </w:r>
      <w:r w:rsidR="00B026A9">
        <w:rPr>
          <w:rFonts w:ascii="Times New Roman" w:hAnsi="Times New Roman" w:cs="Times New Roman"/>
          <w:sz w:val="24"/>
          <w:szCs w:val="24"/>
        </w:rPr>
        <w:t>,</w:t>
      </w:r>
      <w:r w:rsidR="00525C7A" w:rsidRPr="006C4611">
        <w:rPr>
          <w:rFonts w:ascii="Times New Roman" w:hAnsi="Times New Roman" w:cs="Times New Roman"/>
          <w:sz w:val="24"/>
          <w:szCs w:val="24"/>
        </w:rPr>
        <w:t xml:space="preserve"> including Falun Go</w:t>
      </w:r>
      <w:r w:rsidR="00FB2B2C">
        <w:rPr>
          <w:rFonts w:ascii="Times New Roman" w:hAnsi="Times New Roman" w:cs="Times New Roman"/>
          <w:sz w:val="24"/>
          <w:szCs w:val="24"/>
        </w:rPr>
        <w:t xml:space="preserve">ng </w:t>
      </w:r>
      <w:r w:rsidR="00AF37FA">
        <w:rPr>
          <w:rFonts w:ascii="Times New Roman" w:hAnsi="Times New Roman" w:cs="Times New Roman"/>
          <w:sz w:val="24"/>
          <w:szCs w:val="24"/>
        </w:rPr>
        <w:t xml:space="preserve">and advocates for democracy and also </w:t>
      </w:r>
      <w:r w:rsidR="00FB2B2C">
        <w:rPr>
          <w:rFonts w:ascii="Times New Roman" w:hAnsi="Times New Roman" w:cs="Times New Roman"/>
          <w:sz w:val="24"/>
          <w:szCs w:val="24"/>
        </w:rPr>
        <w:t>practitioners</w:t>
      </w:r>
      <w:r w:rsidR="00AF37FA">
        <w:rPr>
          <w:rFonts w:ascii="Times New Roman" w:hAnsi="Times New Roman" w:cs="Times New Roman"/>
          <w:sz w:val="24"/>
          <w:szCs w:val="24"/>
        </w:rPr>
        <w:t xml:space="preserve"> and </w:t>
      </w:r>
      <w:r w:rsidR="00525C7A" w:rsidRPr="006C4611">
        <w:rPr>
          <w:rFonts w:ascii="Times New Roman" w:hAnsi="Times New Roman" w:cs="Times New Roman"/>
          <w:sz w:val="24"/>
          <w:szCs w:val="24"/>
        </w:rPr>
        <w:t>journalists</w:t>
      </w:r>
      <w:r w:rsidR="00AF37FA">
        <w:rPr>
          <w:rFonts w:ascii="Times New Roman" w:hAnsi="Times New Roman" w:cs="Times New Roman"/>
          <w:sz w:val="24"/>
          <w:szCs w:val="24"/>
        </w:rPr>
        <w:t>.</w:t>
      </w:r>
      <w:r w:rsidR="00525C7A" w:rsidRPr="006C4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FFE" w:rsidRDefault="00525C7A" w:rsidP="006F1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711">
        <w:rPr>
          <w:rFonts w:ascii="Times New Roman" w:hAnsi="Times New Roman" w:cs="Times New Roman"/>
          <w:sz w:val="24"/>
          <w:szCs w:val="24"/>
        </w:rPr>
        <w:t>Wang Quanzhang</w:t>
      </w:r>
      <w:r w:rsidR="006F1FFE">
        <w:rPr>
          <w:rFonts w:ascii="Times New Roman" w:hAnsi="Times New Roman" w:cs="Times New Roman"/>
          <w:sz w:val="24"/>
          <w:szCs w:val="24"/>
        </w:rPr>
        <w:t>’s family have had minimal contact since his arrest</w:t>
      </w:r>
      <w:r w:rsidR="005069C0">
        <w:rPr>
          <w:rFonts w:ascii="Times New Roman" w:hAnsi="Times New Roman" w:cs="Times New Roman"/>
          <w:sz w:val="24"/>
          <w:szCs w:val="24"/>
        </w:rPr>
        <w:t>,</w:t>
      </w:r>
      <w:r w:rsidR="006F1FFE">
        <w:rPr>
          <w:rFonts w:ascii="Times New Roman" w:hAnsi="Times New Roman" w:cs="Times New Roman"/>
          <w:sz w:val="24"/>
          <w:szCs w:val="24"/>
        </w:rPr>
        <w:t xml:space="preserve"> and </w:t>
      </w:r>
      <w:r w:rsidR="006F1FFE" w:rsidRPr="00A07711">
        <w:rPr>
          <w:rFonts w:ascii="Times New Roman" w:hAnsi="Times New Roman" w:cs="Times New Roman"/>
          <w:sz w:val="24"/>
          <w:szCs w:val="24"/>
        </w:rPr>
        <w:t>Wang Quanzhang</w:t>
      </w:r>
      <w:r w:rsidR="006F1FFE">
        <w:rPr>
          <w:rFonts w:ascii="Times New Roman" w:hAnsi="Times New Roman" w:cs="Times New Roman"/>
          <w:sz w:val="24"/>
          <w:szCs w:val="24"/>
        </w:rPr>
        <w:t xml:space="preserve"> has been denied access to self-selected defence lawyers</w:t>
      </w:r>
      <w:r w:rsidR="00702266" w:rsidRPr="00702266">
        <w:rPr>
          <w:rFonts w:ascii="Times New Roman" w:hAnsi="Times New Roman" w:cs="Times New Roman"/>
          <w:sz w:val="24"/>
          <w:szCs w:val="24"/>
        </w:rPr>
        <w:t>.</w:t>
      </w:r>
      <w:r w:rsidR="006F1FFE">
        <w:rPr>
          <w:rFonts w:ascii="Times New Roman" w:hAnsi="Times New Roman" w:cs="Times New Roman"/>
          <w:sz w:val="24"/>
          <w:szCs w:val="24"/>
        </w:rPr>
        <w:t xml:space="preserve"> N</w:t>
      </w:r>
      <w:r w:rsidR="006F1FFE" w:rsidRPr="002F2DA8">
        <w:rPr>
          <w:rFonts w:ascii="Times New Roman" w:hAnsi="Times New Roman" w:cs="Times New Roman"/>
          <w:sz w:val="24"/>
          <w:szCs w:val="24"/>
        </w:rPr>
        <w:t xml:space="preserve">umerous requests </w:t>
      </w:r>
      <w:r w:rsidR="006F1FFE">
        <w:rPr>
          <w:rFonts w:ascii="Times New Roman" w:hAnsi="Times New Roman" w:cs="Times New Roman"/>
          <w:sz w:val="24"/>
          <w:szCs w:val="24"/>
        </w:rPr>
        <w:t>for lawyers to meet Wang Quanzhang have been rejected</w:t>
      </w:r>
      <w:r w:rsidR="00D71D07">
        <w:rPr>
          <w:rFonts w:ascii="Times New Roman" w:hAnsi="Times New Roman" w:cs="Times New Roman"/>
          <w:sz w:val="24"/>
          <w:szCs w:val="24"/>
        </w:rPr>
        <w:t>,</w:t>
      </w:r>
      <w:r w:rsidR="00ED67E8">
        <w:rPr>
          <w:rFonts w:ascii="Times New Roman" w:hAnsi="Times New Roman" w:cs="Times New Roman"/>
          <w:sz w:val="24"/>
          <w:szCs w:val="24"/>
        </w:rPr>
        <w:t xml:space="preserve"> </w:t>
      </w:r>
      <w:r w:rsidR="00D71D07">
        <w:rPr>
          <w:rFonts w:ascii="Times New Roman" w:hAnsi="Times New Roman" w:cs="Times New Roman"/>
          <w:sz w:val="24"/>
          <w:szCs w:val="24"/>
        </w:rPr>
        <w:t xml:space="preserve">either </w:t>
      </w:r>
      <w:r w:rsidR="00ED67E8">
        <w:rPr>
          <w:rFonts w:ascii="Times New Roman" w:hAnsi="Times New Roman" w:cs="Times New Roman"/>
          <w:sz w:val="24"/>
          <w:szCs w:val="24"/>
        </w:rPr>
        <w:t>without reason or because the Procuratorate would</w:t>
      </w:r>
      <w:r w:rsidR="006F1FFE" w:rsidRPr="002F2DA8">
        <w:rPr>
          <w:rFonts w:ascii="Times New Roman" w:hAnsi="Times New Roman" w:cs="Times New Roman"/>
          <w:sz w:val="24"/>
          <w:szCs w:val="24"/>
        </w:rPr>
        <w:t xml:space="preserve"> not give consent.</w:t>
      </w:r>
      <w:r w:rsidR="001143CD">
        <w:rPr>
          <w:rFonts w:ascii="Times New Roman" w:hAnsi="Times New Roman" w:cs="Times New Roman"/>
          <w:sz w:val="24"/>
          <w:szCs w:val="24"/>
        </w:rPr>
        <w:t xml:space="preserve"> </w:t>
      </w:r>
      <w:r w:rsidR="00D71D07">
        <w:rPr>
          <w:rFonts w:ascii="Times New Roman" w:hAnsi="Times New Roman" w:cs="Times New Roman"/>
          <w:sz w:val="24"/>
          <w:szCs w:val="24"/>
        </w:rPr>
        <w:t>There are additional concerns about his current wherabouts</w:t>
      </w:r>
      <w:r w:rsidR="009D4E8F">
        <w:rPr>
          <w:rFonts w:ascii="Times New Roman" w:hAnsi="Times New Roman" w:cs="Times New Roman"/>
          <w:sz w:val="24"/>
          <w:szCs w:val="24"/>
        </w:rPr>
        <w:t xml:space="preserve">. </w:t>
      </w:r>
      <w:r w:rsidR="001143CD">
        <w:rPr>
          <w:rFonts w:ascii="Times New Roman" w:hAnsi="Times New Roman" w:cs="Times New Roman"/>
          <w:sz w:val="24"/>
          <w:szCs w:val="24"/>
        </w:rPr>
        <w:t xml:space="preserve">In July of this year </w:t>
      </w:r>
      <w:r w:rsidR="001143CD" w:rsidRPr="00A07711">
        <w:rPr>
          <w:rFonts w:ascii="Times New Roman" w:hAnsi="Times New Roman" w:cs="Times New Roman"/>
          <w:sz w:val="24"/>
          <w:szCs w:val="24"/>
        </w:rPr>
        <w:t>Wang Quanzhang</w:t>
      </w:r>
      <w:r w:rsidR="001143CD">
        <w:rPr>
          <w:rFonts w:ascii="Times New Roman" w:hAnsi="Times New Roman" w:cs="Times New Roman"/>
          <w:sz w:val="24"/>
          <w:szCs w:val="24"/>
        </w:rPr>
        <w:t xml:space="preserve">’s wife and defence lawyers were informed by officials that </w:t>
      </w:r>
      <w:r w:rsidR="001143CD" w:rsidRPr="00A07711">
        <w:rPr>
          <w:rFonts w:ascii="Times New Roman" w:hAnsi="Times New Roman" w:cs="Times New Roman"/>
          <w:sz w:val="24"/>
          <w:szCs w:val="24"/>
        </w:rPr>
        <w:t>Wang Quanzhang</w:t>
      </w:r>
      <w:r w:rsidR="001143CD">
        <w:rPr>
          <w:rFonts w:ascii="Times New Roman" w:hAnsi="Times New Roman" w:cs="Times New Roman"/>
          <w:sz w:val="24"/>
          <w:szCs w:val="24"/>
        </w:rPr>
        <w:t xml:space="preserve"> had been moved from </w:t>
      </w:r>
      <w:r w:rsidR="001143CD" w:rsidRPr="001143CD">
        <w:rPr>
          <w:rFonts w:ascii="Times New Roman" w:hAnsi="Times New Roman" w:cs="Times New Roman"/>
          <w:sz w:val="24"/>
          <w:szCs w:val="24"/>
        </w:rPr>
        <w:t>Tianjin #2 Detention Centre</w:t>
      </w:r>
      <w:r w:rsidR="001143CD">
        <w:rPr>
          <w:rFonts w:ascii="Times New Roman" w:hAnsi="Times New Roman" w:cs="Times New Roman"/>
          <w:sz w:val="24"/>
          <w:szCs w:val="24"/>
        </w:rPr>
        <w:t xml:space="preserve"> to </w:t>
      </w:r>
      <w:r w:rsidR="001143CD" w:rsidRPr="001143CD">
        <w:rPr>
          <w:rFonts w:ascii="Times New Roman" w:hAnsi="Times New Roman" w:cs="Times New Roman"/>
          <w:sz w:val="24"/>
          <w:szCs w:val="24"/>
        </w:rPr>
        <w:t>Tianjin #1 Detention Centre</w:t>
      </w:r>
      <w:r w:rsidR="001143CD">
        <w:rPr>
          <w:rFonts w:ascii="Times New Roman" w:hAnsi="Times New Roman" w:cs="Times New Roman"/>
          <w:sz w:val="24"/>
          <w:szCs w:val="24"/>
        </w:rPr>
        <w:t>.</w:t>
      </w:r>
      <w:r w:rsidR="0054780B" w:rsidRPr="0054780B">
        <w:t xml:space="preserve"> </w:t>
      </w:r>
      <w:r w:rsidR="009D4E8F" w:rsidRPr="00532361">
        <w:rPr>
          <w:rFonts w:ascii="Times New Roman" w:hAnsi="Times New Roman" w:cs="Times New Roman"/>
        </w:rPr>
        <w:t>However,</w:t>
      </w:r>
      <w:r w:rsidR="009D4E8F">
        <w:t xml:space="preserve"> </w:t>
      </w:r>
      <w:r w:rsidR="0054780B" w:rsidRPr="0054780B">
        <w:rPr>
          <w:rFonts w:ascii="Times New Roman" w:hAnsi="Times New Roman" w:cs="Times New Roman"/>
          <w:sz w:val="24"/>
          <w:szCs w:val="24"/>
        </w:rPr>
        <w:t>Tianjin #1 Detention Centre</w:t>
      </w:r>
      <w:r w:rsidR="0054780B">
        <w:rPr>
          <w:rFonts w:ascii="Times New Roman" w:hAnsi="Times New Roman" w:cs="Times New Roman"/>
          <w:sz w:val="24"/>
          <w:szCs w:val="24"/>
        </w:rPr>
        <w:t xml:space="preserve"> </w:t>
      </w:r>
      <w:r w:rsidR="009D4E8F">
        <w:rPr>
          <w:rFonts w:ascii="Times New Roman" w:hAnsi="Times New Roman" w:cs="Times New Roman"/>
          <w:sz w:val="24"/>
          <w:szCs w:val="24"/>
        </w:rPr>
        <w:t>asserts</w:t>
      </w:r>
      <w:r w:rsidR="0054780B">
        <w:rPr>
          <w:rFonts w:ascii="Times New Roman" w:hAnsi="Times New Roman" w:cs="Times New Roman"/>
          <w:sz w:val="24"/>
          <w:szCs w:val="24"/>
        </w:rPr>
        <w:t xml:space="preserve"> that </w:t>
      </w:r>
      <w:r w:rsidR="009D4E8F">
        <w:rPr>
          <w:rFonts w:ascii="Times New Roman" w:hAnsi="Times New Roman" w:cs="Times New Roman"/>
          <w:sz w:val="24"/>
          <w:szCs w:val="24"/>
        </w:rPr>
        <w:t xml:space="preserve">there is </w:t>
      </w:r>
      <w:r w:rsidR="0054780B">
        <w:rPr>
          <w:rFonts w:ascii="Times New Roman" w:hAnsi="Times New Roman" w:cs="Times New Roman"/>
          <w:sz w:val="24"/>
          <w:szCs w:val="24"/>
        </w:rPr>
        <w:t xml:space="preserve">no record of </w:t>
      </w:r>
      <w:r w:rsidR="0054780B" w:rsidRPr="00A07711">
        <w:rPr>
          <w:rFonts w:ascii="Times New Roman" w:hAnsi="Times New Roman" w:cs="Times New Roman"/>
          <w:sz w:val="24"/>
          <w:szCs w:val="24"/>
        </w:rPr>
        <w:t>Wang Quanzhang</w:t>
      </w:r>
      <w:r w:rsidR="0054780B">
        <w:rPr>
          <w:rFonts w:ascii="Times New Roman" w:hAnsi="Times New Roman" w:cs="Times New Roman"/>
          <w:sz w:val="24"/>
          <w:szCs w:val="24"/>
        </w:rPr>
        <w:t xml:space="preserve"> being there.</w:t>
      </w:r>
    </w:p>
    <w:p w:rsidR="008265D0" w:rsidRPr="00532361" w:rsidRDefault="008265D0" w:rsidP="006F1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Wu Gan ha</w:t>
      </w:r>
      <w:r w:rsidR="00532361">
        <w:rPr>
          <w:rFonts w:ascii="Times New Roman" w:hAnsi="Times New Roman" w:cs="Times New Roman"/>
          <w:sz w:val="24"/>
          <w:szCs w:val="24"/>
        </w:rPr>
        <w:t>d received</w:t>
      </w:r>
      <w:r>
        <w:rPr>
          <w:rFonts w:ascii="Times New Roman" w:hAnsi="Times New Roman" w:cs="Times New Roman"/>
          <w:sz w:val="24"/>
          <w:szCs w:val="24"/>
        </w:rPr>
        <w:t xml:space="preserve"> access to his own lawyers on occasions since Janua</w:t>
      </w:r>
      <w:r w:rsidR="00BD341A">
        <w:rPr>
          <w:rFonts w:ascii="Times New Roman" w:hAnsi="Times New Roman" w:cs="Times New Roman"/>
          <w:sz w:val="24"/>
          <w:szCs w:val="24"/>
        </w:rPr>
        <w:t>ry 2017, but alleged that he has</w:t>
      </w:r>
      <w:r>
        <w:rPr>
          <w:rFonts w:ascii="Times New Roman" w:hAnsi="Times New Roman" w:cs="Times New Roman"/>
          <w:sz w:val="24"/>
          <w:szCs w:val="24"/>
        </w:rPr>
        <w:t xml:space="preserve"> been subject to torture during detention, which led to the denial of that access. It is unclear w</w:t>
      </w:r>
      <w:r w:rsidR="00532361">
        <w:rPr>
          <w:rFonts w:ascii="Times New Roman" w:hAnsi="Times New Roman" w:cs="Times New Roman"/>
          <w:sz w:val="24"/>
          <w:szCs w:val="24"/>
        </w:rPr>
        <w:t>hether he will be entitled representation</w:t>
      </w:r>
      <w:r>
        <w:rPr>
          <w:rFonts w:ascii="Times New Roman" w:hAnsi="Times New Roman" w:cs="Times New Roman"/>
          <w:sz w:val="24"/>
          <w:szCs w:val="24"/>
        </w:rPr>
        <w:t xml:space="preserve"> at trial by his own</w:t>
      </w:r>
      <w:r w:rsidR="00532361">
        <w:rPr>
          <w:rFonts w:ascii="Times New Roman" w:hAnsi="Times New Roman" w:cs="Times New Roman"/>
          <w:sz w:val="24"/>
          <w:szCs w:val="24"/>
        </w:rPr>
        <w:t xml:space="preserve"> legal</w:t>
      </w:r>
      <w:r>
        <w:rPr>
          <w:rFonts w:ascii="Times New Roman" w:hAnsi="Times New Roman" w:cs="Times New Roman"/>
          <w:sz w:val="24"/>
          <w:szCs w:val="24"/>
        </w:rPr>
        <w:t xml:space="preserve"> team. Moreover, we understand that his family has been told that due to confidential information the trial will be held in secret. He is indicted on charges of state subversion.</w:t>
      </w:r>
      <w:r w:rsidR="00532361">
        <w:rPr>
          <w:rFonts w:ascii="Times New Roman" w:hAnsi="Times New Roman" w:cs="Times New Roman"/>
          <w:sz w:val="24"/>
          <w:szCs w:val="24"/>
        </w:rPr>
        <w:t xml:space="preserve"> We understand that his trial will be held at 8.30am, </w:t>
      </w:r>
      <w:r w:rsidR="00532361" w:rsidRPr="00532361">
        <w:rPr>
          <w:rFonts w:ascii="Times New Roman" w:hAnsi="Times New Roman" w:cs="Times New Roman"/>
          <w:sz w:val="24"/>
          <w:szCs w:val="24"/>
          <w:lang w:val="en-US"/>
        </w:rPr>
        <w:t xml:space="preserve">in Courtroom 1 of the Tianjin #2 People’s Intermediate Court.  </w:t>
      </w:r>
    </w:p>
    <w:p w:rsidR="00702266" w:rsidRDefault="009D4E8F" w:rsidP="007022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BHRC </w:t>
      </w:r>
      <w:r w:rsidR="00AF37FA">
        <w:rPr>
          <w:rFonts w:ascii="Times New Roman" w:hAnsi="Times New Roman" w:cs="Times New Roman"/>
          <w:sz w:val="24"/>
          <w:szCs w:val="24"/>
        </w:rPr>
        <w:t xml:space="preserve">reiterates that </w:t>
      </w:r>
      <w:r w:rsidR="0042216A">
        <w:rPr>
          <w:rFonts w:ascii="Times New Roman" w:hAnsi="Times New Roman" w:cs="Times New Roman"/>
          <w:sz w:val="24"/>
          <w:szCs w:val="24"/>
        </w:rPr>
        <w:t>denial of access to a def</w:t>
      </w:r>
      <w:r w:rsidR="00A837C0">
        <w:rPr>
          <w:rFonts w:ascii="Times New Roman" w:hAnsi="Times New Roman" w:cs="Times New Roman"/>
          <w:sz w:val="24"/>
          <w:szCs w:val="24"/>
        </w:rPr>
        <w:t xml:space="preserve">ence lawyer </w:t>
      </w:r>
      <w:r w:rsidR="00AF37FA">
        <w:rPr>
          <w:rFonts w:ascii="Times New Roman" w:hAnsi="Times New Roman" w:cs="Times New Roman"/>
          <w:sz w:val="24"/>
          <w:szCs w:val="24"/>
        </w:rPr>
        <w:t xml:space="preserve">– and to a defence lawyer of </w:t>
      </w:r>
      <w:r w:rsidR="00A837C0">
        <w:rPr>
          <w:rFonts w:ascii="Times New Roman" w:hAnsi="Times New Roman" w:cs="Times New Roman"/>
          <w:sz w:val="24"/>
          <w:szCs w:val="24"/>
        </w:rPr>
        <w:t xml:space="preserve">one’s choosing </w:t>
      </w:r>
      <w:r w:rsidR="00AF37FA">
        <w:rPr>
          <w:rFonts w:ascii="Times New Roman" w:hAnsi="Times New Roman" w:cs="Times New Roman"/>
          <w:sz w:val="24"/>
          <w:szCs w:val="24"/>
        </w:rPr>
        <w:t xml:space="preserve">-is a </w:t>
      </w:r>
      <w:r w:rsidR="0042216A">
        <w:rPr>
          <w:rFonts w:ascii="Times New Roman" w:hAnsi="Times New Roman" w:cs="Times New Roman"/>
          <w:sz w:val="24"/>
          <w:szCs w:val="24"/>
        </w:rPr>
        <w:t xml:space="preserve"> serious </w:t>
      </w:r>
      <w:r w:rsidR="00AF37FA">
        <w:rPr>
          <w:rFonts w:ascii="Times New Roman" w:hAnsi="Times New Roman" w:cs="Times New Roman"/>
          <w:sz w:val="24"/>
          <w:szCs w:val="24"/>
        </w:rPr>
        <w:t>breach of international law.</w:t>
      </w:r>
      <w:bookmarkStart w:id="0" w:name="_GoBack"/>
      <w:bookmarkEnd w:id="0"/>
      <w:r w:rsidR="0042216A">
        <w:rPr>
          <w:rFonts w:ascii="Times New Roman" w:hAnsi="Times New Roman" w:cs="Times New Roman"/>
          <w:sz w:val="24"/>
          <w:szCs w:val="24"/>
        </w:rPr>
        <w:t xml:space="preserve">. Without access to a lawyer </w:t>
      </w:r>
      <w:r>
        <w:rPr>
          <w:rFonts w:ascii="Times New Roman" w:hAnsi="Times New Roman" w:cs="Times New Roman"/>
          <w:sz w:val="24"/>
          <w:szCs w:val="24"/>
        </w:rPr>
        <w:t>the right to an effective defence</w:t>
      </w:r>
      <w:r w:rsidR="0042216A">
        <w:rPr>
          <w:rFonts w:ascii="Times New Roman" w:hAnsi="Times New Roman" w:cs="Times New Roman"/>
          <w:sz w:val="24"/>
          <w:szCs w:val="24"/>
        </w:rPr>
        <w:t xml:space="preserve"> is undermine</w:t>
      </w:r>
      <w:r w:rsidR="00ED67E8">
        <w:rPr>
          <w:rFonts w:ascii="Times New Roman" w:hAnsi="Times New Roman" w:cs="Times New Roman"/>
          <w:sz w:val="24"/>
          <w:szCs w:val="24"/>
        </w:rPr>
        <w:t>d</w:t>
      </w:r>
      <w:r w:rsidR="0042216A">
        <w:rPr>
          <w:rFonts w:ascii="Times New Roman" w:hAnsi="Times New Roman" w:cs="Times New Roman"/>
          <w:sz w:val="24"/>
          <w:szCs w:val="24"/>
        </w:rPr>
        <w:t xml:space="preserve"> </w:t>
      </w:r>
      <w:r w:rsidR="00A837C0">
        <w:rPr>
          <w:rFonts w:ascii="Times New Roman" w:hAnsi="Times New Roman" w:cs="Times New Roman"/>
          <w:sz w:val="24"/>
          <w:szCs w:val="24"/>
        </w:rPr>
        <w:t>and safeguards against torture and/or</w:t>
      </w:r>
      <w:r w:rsidR="0042216A">
        <w:rPr>
          <w:rFonts w:ascii="Times New Roman" w:hAnsi="Times New Roman" w:cs="Times New Roman"/>
          <w:sz w:val="24"/>
          <w:szCs w:val="24"/>
        </w:rPr>
        <w:t xml:space="preserve"> inhumane treatment are reduced.</w:t>
      </w:r>
      <w:r w:rsidR="008265D0">
        <w:rPr>
          <w:rFonts w:ascii="Times New Roman" w:hAnsi="Times New Roman" w:cs="Times New Roman"/>
          <w:sz w:val="24"/>
          <w:szCs w:val="24"/>
        </w:rPr>
        <w:t xml:space="preserve"> Likewise, closed hearings risk the rig</w:t>
      </w:r>
      <w:r w:rsidR="00532361">
        <w:rPr>
          <w:rFonts w:ascii="Times New Roman" w:hAnsi="Times New Roman" w:cs="Times New Roman"/>
          <w:sz w:val="24"/>
          <w:szCs w:val="24"/>
        </w:rPr>
        <w:t xml:space="preserve">ht to a fair trial being denied. </w:t>
      </w:r>
    </w:p>
    <w:p w:rsidR="00FD58BD" w:rsidRPr="00FD58BD" w:rsidRDefault="002C19D9" w:rsidP="00FD58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8BD">
        <w:rPr>
          <w:rFonts w:ascii="Times New Roman" w:hAnsi="Times New Roman" w:cs="Times New Roman"/>
          <w:b/>
          <w:sz w:val="24"/>
          <w:szCs w:val="24"/>
        </w:rPr>
        <w:t>Legal framework</w:t>
      </w:r>
    </w:p>
    <w:p w:rsidR="00BE5D89" w:rsidRDefault="009D4E8F" w:rsidP="00FD58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BHRC has previously raised s</w:t>
      </w:r>
      <w:r w:rsidR="00ED67E8">
        <w:rPr>
          <w:rFonts w:ascii="Times New Roman" w:hAnsi="Times New Roman" w:cs="Times New Roman"/>
          <w:sz w:val="24"/>
          <w:szCs w:val="24"/>
        </w:rPr>
        <w:t>trong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 concerns</w:t>
      </w:r>
      <w:r w:rsidR="00ED67E8">
        <w:rPr>
          <w:rFonts w:ascii="Times New Roman" w:hAnsi="Times New Roman" w:cs="Times New Roman"/>
          <w:sz w:val="24"/>
          <w:szCs w:val="24"/>
        </w:rPr>
        <w:t xml:space="preserve"> </w:t>
      </w:r>
      <w:r w:rsidR="00036405">
        <w:rPr>
          <w:rFonts w:ascii="Times New Roman" w:hAnsi="Times New Roman" w:cs="Times New Roman"/>
          <w:sz w:val="24"/>
          <w:szCs w:val="24"/>
        </w:rPr>
        <w:t xml:space="preserve">that 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the severe methods used </w:t>
      </w:r>
      <w:r w:rsidR="00ED67E8">
        <w:rPr>
          <w:rFonts w:ascii="Times New Roman" w:hAnsi="Times New Roman" w:cs="Times New Roman"/>
          <w:sz w:val="24"/>
          <w:szCs w:val="24"/>
        </w:rPr>
        <w:t xml:space="preserve">by 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Chinese </w:t>
      </w:r>
      <w:r w:rsidR="00ED67E8">
        <w:rPr>
          <w:rFonts w:ascii="Times New Roman" w:hAnsi="Times New Roman" w:cs="Times New Roman"/>
          <w:sz w:val="24"/>
          <w:szCs w:val="24"/>
        </w:rPr>
        <w:t>authorities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 to </w:t>
      </w:r>
      <w:r w:rsidR="00ED67E8">
        <w:rPr>
          <w:rFonts w:ascii="Times New Roman" w:hAnsi="Times New Roman" w:cs="Times New Roman"/>
          <w:sz w:val="24"/>
          <w:szCs w:val="24"/>
        </w:rPr>
        <w:t>carry out these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 arrests, often without following legal procedure</w:t>
      </w:r>
      <w:r w:rsidR="00036405">
        <w:rPr>
          <w:rFonts w:ascii="Times New Roman" w:hAnsi="Times New Roman" w:cs="Times New Roman"/>
          <w:sz w:val="24"/>
          <w:szCs w:val="24"/>
        </w:rPr>
        <w:t>,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 </w:t>
      </w:r>
      <w:r w:rsidR="00ED67E8">
        <w:rPr>
          <w:rFonts w:ascii="Times New Roman" w:hAnsi="Times New Roman" w:cs="Times New Roman"/>
          <w:sz w:val="24"/>
          <w:szCs w:val="24"/>
        </w:rPr>
        <w:t>violate some of the most important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 international human rights standards</w:t>
      </w:r>
      <w:r w:rsidR="00036405">
        <w:rPr>
          <w:rFonts w:ascii="Times New Roman" w:hAnsi="Times New Roman" w:cs="Times New Roman"/>
          <w:sz w:val="24"/>
          <w:szCs w:val="24"/>
        </w:rPr>
        <w:t xml:space="preserve">. These include 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the right to </w:t>
      </w:r>
      <w:r w:rsidR="00F03079">
        <w:rPr>
          <w:rFonts w:ascii="Times New Roman" w:hAnsi="Times New Roman" w:cs="Times New Roman"/>
          <w:sz w:val="24"/>
          <w:szCs w:val="24"/>
        </w:rPr>
        <w:t xml:space="preserve">not </w:t>
      </w:r>
      <w:r w:rsidR="00042361">
        <w:rPr>
          <w:rFonts w:ascii="Times New Roman" w:hAnsi="Times New Roman" w:cs="Times New Roman"/>
          <w:sz w:val="24"/>
          <w:szCs w:val="24"/>
        </w:rPr>
        <w:t>be arbitrarily detained</w:t>
      </w:r>
      <w:r w:rsidR="00036405">
        <w:rPr>
          <w:rFonts w:ascii="Times New Roman" w:hAnsi="Times New Roman" w:cs="Times New Roman"/>
          <w:sz w:val="24"/>
          <w:szCs w:val="24"/>
        </w:rPr>
        <w:t xml:space="preserve">, to </w:t>
      </w:r>
      <w:r w:rsidR="006815FE" w:rsidRPr="006815FE">
        <w:rPr>
          <w:rFonts w:ascii="Times New Roman" w:hAnsi="Times New Roman" w:cs="Times New Roman"/>
          <w:sz w:val="24"/>
          <w:szCs w:val="24"/>
        </w:rPr>
        <w:t xml:space="preserve">a fair trial, </w:t>
      </w:r>
      <w:r w:rsidR="004330E2">
        <w:rPr>
          <w:rFonts w:ascii="Times New Roman" w:hAnsi="Times New Roman" w:cs="Times New Roman"/>
          <w:sz w:val="24"/>
          <w:szCs w:val="24"/>
        </w:rPr>
        <w:t xml:space="preserve">to freedom of expression and </w:t>
      </w:r>
      <w:r w:rsidR="00F56DA2">
        <w:rPr>
          <w:rFonts w:ascii="Times New Roman" w:hAnsi="Times New Roman" w:cs="Times New Roman"/>
          <w:sz w:val="24"/>
          <w:szCs w:val="24"/>
        </w:rPr>
        <w:t xml:space="preserve">to have effective </w:t>
      </w:r>
      <w:r w:rsidR="006815FE" w:rsidRPr="006815FE">
        <w:rPr>
          <w:rFonts w:ascii="Times New Roman" w:hAnsi="Times New Roman" w:cs="Times New Roman"/>
          <w:sz w:val="24"/>
          <w:szCs w:val="24"/>
        </w:rPr>
        <w:t>safeguards for those</w:t>
      </w:r>
      <w:r w:rsidR="00ED67E8">
        <w:rPr>
          <w:rFonts w:ascii="Times New Roman" w:hAnsi="Times New Roman" w:cs="Times New Roman"/>
          <w:sz w:val="24"/>
          <w:szCs w:val="24"/>
        </w:rPr>
        <w:t xml:space="preserve"> providing legal representation</w:t>
      </w:r>
      <w:r w:rsidR="006815FE" w:rsidRPr="006815FE">
        <w:rPr>
          <w:rFonts w:ascii="Times New Roman" w:hAnsi="Times New Roman" w:cs="Times New Roman"/>
          <w:sz w:val="24"/>
          <w:szCs w:val="24"/>
        </w:rPr>
        <w:t>.</w:t>
      </w:r>
      <w:r w:rsidR="00CE78D7">
        <w:rPr>
          <w:rFonts w:ascii="Times New Roman" w:hAnsi="Times New Roman" w:cs="Times New Roman"/>
          <w:sz w:val="24"/>
          <w:szCs w:val="24"/>
        </w:rPr>
        <w:t xml:space="preserve"> </w:t>
      </w:r>
      <w:r w:rsidR="00BE5D89" w:rsidRPr="00CE7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China is obligated to protect </w:t>
      </w:r>
      <w:r w:rsidR="00CE78D7" w:rsidRPr="00CE78D7">
        <w:rPr>
          <w:rFonts w:ascii="Times New Roman" w:hAnsi="Times New Roman" w:cs="Times New Roman"/>
          <w:color w:val="000000" w:themeColor="text1"/>
          <w:sz w:val="24"/>
          <w:szCs w:val="24"/>
        </w:rPr>
        <w:t>these standards.</w:t>
      </w:r>
    </w:p>
    <w:p w:rsidR="002720FC" w:rsidRDefault="002720FC" w:rsidP="00FD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</w:t>
      </w:r>
      <w:r w:rsidR="00036405">
        <w:rPr>
          <w:rFonts w:ascii="Times New Roman" w:hAnsi="Times New Roman" w:cs="Times New Roman"/>
          <w:sz w:val="24"/>
          <w:szCs w:val="24"/>
        </w:rPr>
        <w:t xml:space="preserve"> arresting and</w:t>
      </w:r>
      <w:r>
        <w:rPr>
          <w:rFonts w:ascii="Times New Roman" w:hAnsi="Times New Roman" w:cs="Times New Roman"/>
          <w:sz w:val="24"/>
          <w:szCs w:val="24"/>
        </w:rPr>
        <w:t xml:space="preserve"> detaining</w:t>
      </w:r>
      <w:r w:rsidRPr="009B2EED">
        <w:rPr>
          <w:rFonts w:ascii="Times New Roman" w:hAnsi="Times New Roman" w:cs="Times New Roman"/>
          <w:sz w:val="24"/>
          <w:szCs w:val="24"/>
        </w:rPr>
        <w:t xml:space="preserve"> these </w:t>
      </w:r>
      <w:r w:rsidR="00036405">
        <w:rPr>
          <w:rFonts w:ascii="Times New Roman" w:hAnsi="Times New Roman" w:cs="Times New Roman"/>
          <w:sz w:val="24"/>
          <w:szCs w:val="24"/>
        </w:rPr>
        <w:t>people, including</w:t>
      </w:r>
      <w:r w:rsidRPr="009B2EED">
        <w:rPr>
          <w:rFonts w:ascii="Times New Roman" w:hAnsi="Times New Roman" w:cs="Times New Roman"/>
          <w:sz w:val="24"/>
          <w:szCs w:val="24"/>
        </w:rPr>
        <w:t xml:space="preserve"> </w:t>
      </w:r>
      <w:r w:rsidRPr="005A019D">
        <w:rPr>
          <w:rFonts w:ascii="Times New Roman" w:hAnsi="Times New Roman" w:cs="Times New Roman"/>
          <w:sz w:val="24"/>
          <w:szCs w:val="24"/>
        </w:rPr>
        <w:t>Wang Quanzhang</w:t>
      </w:r>
      <w:r w:rsidR="008265D0">
        <w:rPr>
          <w:rFonts w:ascii="Times New Roman" w:hAnsi="Times New Roman" w:cs="Times New Roman"/>
          <w:sz w:val="24"/>
          <w:szCs w:val="24"/>
        </w:rPr>
        <w:t xml:space="preserve"> and Wu Gan</w:t>
      </w:r>
      <w:r w:rsidRPr="009B2EED">
        <w:rPr>
          <w:rFonts w:ascii="Times New Roman" w:hAnsi="Times New Roman" w:cs="Times New Roman"/>
          <w:sz w:val="24"/>
          <w:szCs w:val="24"/>
        </w:rPr>
        <w:t xml:space="preserve">, </w:t>
      </w:r>
      <w:r w:rsidR="00042361">
        <w:rPr>
          <w:rFonts w:ascii="Times New Roman" w:hAnsi="Times New Roman" w:cs="Times New Roman"/>
          <w:sz w:val="24"/>
          <w:szCs w:val="24"/>
        </w:rPr>
        <w:t>BHRC has</w:t>
      </w:r>
      <w:r w:rsidR="00036405">
        <w:rPr>
          <w:rFonts w:ascii="Times New Roman" w:hAnsi="Times New Roman" w:cs="Times New Roman"/>
          <w:sz w:val="24"/>
          <w:szCs w:val="24"/>
        </w:rPr>
        <w:t xml:space="preserve"> grave concerns that China </w:t>
      </w:r>
      <w:r w:rsidRPr="009B2EED">
        <w:rPr>
          <w:rFonts w:ascii="Times New Roman" w:hAnsi="Times New Roman" w:cs="Times New Roman"/>
          <w:sz w:val="24"/>
          <w:szCs w:val="24"/>
        </w:rPr>
        <w:t xml:space="preserve">is in breach of its international obligations as well as Chinese domestic </w:t>
      </w:r>
      <w:r>
        <w:rPr>
          <w:rFonts w:ascii="Times New Roman" w:hAnsi="Times New Roman" w:cs="Times New Roman"/>
          <w:sz w:val="24"/>
          <w:szCs w:val="24"/>
        </w:rPr>
        <w:t>law</w:t>
      </w:r>
      <w:r w:rsidRPr="009B2EED">
        <w:rPr>
          <w:rFonts w:ascii="Times New Roman" w:hAnsi="Times New Roman" w:cs="Times New Roman"/>
          <w:sz w:val="24"/>
          <w:szCs w:val="24"/>
        </w:rPr>
        <w:t>.</w:t>
      </w:r>
    </w:p>
    <w:p w:rsidR="002720FC" w:rsidRPr="00F56DA2" w:rsidRDefault="00036405" w:rsidP="00FD58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China</w:t>
      </w: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acceded to the International Covenant on Civil and Political Rights, which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protects the rights</w:t>
      </w: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freedom of thought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conscience (Article 18), the right not to be arbitrarily detained (Article 9) and</w:t>
      </w: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right to due process and a fair </w:t>
      </w:r>
      <w:r w:rsidR="00826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open </w:t>
      </w: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>trial (Article 14).</w:t>
      </w:r>
      <w:r w:rsidR="009B2EED" w:rsidRPr="009B2EED">
        <w:rPr>
          <w:rFonts w:ascii="Times New Roman" w:hAnsi="Times New Roman" w:cs="Times New Roman"/>
          <w:sz w:val="24"/>
          <w:szCs w:val="24"/>
        </w:rPr>
        <w:t xml:space="preserve"> </w:t>
      </w:r>
      <w:r w:rsidR="004330E2">
        <w:rPr>
          <w:rFonts w:ascii="Times New Roman" w:hAnsi="Times New Roman" w:cs="Times New Roman"/>
          <w:sz w:val="24"/>
          <w:szCs w:val="24"/>
        </w:rPr>
        <w:t xml:space="preserve">China’s actions also </w:t>
      </w:r>
      <w:r>
        <w:rPr>
          <w:rFonts w:ascii="Times New Roman" w:hAnsi="Times New Roman" w:cs="Times New Roman"/>
          <w:sz w:val="24"/>
          <w:szCs w:val="24"/>
        </w:rPr>
        <w:t xml:space="preserve">appear to </w:t>
      </w:r>
      <w:r w:rsidR="004330E2">
        <w:rPr>
          <w:rFonts w:ascii="Times New Roman" w:hAnsi="Times New Roman" w:cs="Times New Roman"/>
          <w:sz w:val="24"/>
          <w:szCs w:val="24"/>
        </w:rPr>
        <w:t>violate</w:t>
      </w:r>
      <w:r w:rsidR="009B2EED" w:rsidRPr="009B2EED">
        <w:rPr>
          <w:rFonts w:ascii="Times New Roman" w:hAnsi="Times New Roman" w:cs="Times New Roman"/>
          <w:sz w:val="24"/>
          <w:szCs w:val="24"/>
        </w:rPr>
        <w:t xml:space="preserve"> the UN Basic Principles on the Role of Lawyers, the UN Declaration on Human Rights Defenders and the UN Body of Pr</w:t>
      </w:r>
      <w:r w:rsidR="00F56DA2">
        <w:rPr>
          <w:rFonts w:ascii="Times New Roman" w:hAnsi="Times New Roman" w:cs="Times New Roman"/>
          <w:sz w:val="24"/>
          <w:szCs w:val="24"/>
        </w:rPr>
        <w:t>inciples for the Protection of A</w:t>
      </w:r>
      <w:r w:rsidR="009B2EED" w:rsidRPr="009B2EED">
        <w:rPr>
          <w:rFonts w:ascii="Times New Roman" w:hAnsi="Times New Roman" w:cs="Times New Roman"/>
          <w:sz w:val="24"/>
          <w:szCs w:val="24"/>
        </w:rPr>
        <w:t>ll Persons under any Form of Detention or Imprisonment.</w:t>
      </w:r>
      <w:r w:rsidR="008265D0">
        <w:rPr>
          <w:rFonts w:ascii="Times New Roman" w:hAnsi="Times New Roman" w:cs="Times New Roman"/>
          <w:sz w:val="24"/>
          <w:szCs w:val="24"/>
        </w:rPr>
        <w:t xml:space="preserve"> The UN Convention Against Torture prohibits its use in any circumstances and requires States to ensure allegations are investigated.</w:t>
      </w:r>
    </w:p>
    <w:p w:rsidR="00F21724" w:rsidRPr="00842C64" w:rsidRDefault="00CE78D7" w:rsidP="00F217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019D">
        <w:rPr>
          <w:rFonts w:ascii="Times New Roman" w:hAnsi="Times New Roman" w:cs="Times New Roman"/>
          <w:sz w:val="24"/>
          <w:szCs w:val="24"/>
        </w:rPr>
        <w:t>Wang Quanzhang</w:t>
      </w:r>
      <w:r w:rsidR="00B026A9">
        <w:rPr>
          <w:rFonts w:ascii="Times New Roman" w:hAnsi="Times New Roman" w:cs="Times New Roman"/>
          <w:sz w:val="24"/>
          <w:szCs w:val="24"/>
        </w:rPr>
        <w:t xml:space="preserve"> also appears to have</w:t>
      </w:r>
      <w:r w:rsidR="00D20C00">
        <w:rPr>
          <w:rFonts w:ascii="Times New Roman" w:hAnsi="Times New Roman" w:cs="Times New Roman"/>
          <w:sz w:val="24"/>
          <w:szCs w:val="24"/>
        </w:rPr>
        <w:t xml:space="preserve"> </w:t>
      </w:r>
      <w:r w:rsidR="00954474" w:rsidRPr="00954474">
        <w:rPr>
          <w:rFonts w:ascii="Times New Roman" w:hAnsi="Times New Roman" w:cs="Times New Roman"/>
          <w:sz w:val="24"/>
          <w:szCs w:val="24"/>
        </w:rPr>
        <w:t>been denied his rights to communic</w:t>
      </w:r>
      <w:r w:rsidR="00F56DA2">
        <w:rPr>
          <w:rFonts w:ascii="Times New Roman" w:hAnsi="Times New Roman" w:cs="Times New Roman"/>
          <w:sz w:val="24"/>
          <w:szCs w:val="24"/>
        </w:rPr>
        <w:t>ate in writing with lawyers and/</w:t>
      </w:r>
      <w:r w:rsidR="00954474" w:rsidRPr="00954474">
        <w:rPr>
          <w:rFonts w:ascii="Times New Roman" w:hAnsi="Times New Roman" w:cs="Times New Roman"/>
          <w:sz w:val="24"/>
          <w:szCs w:val="24"/>
        </w:rPr>
        <w:t xml:space="preserve">or </w:t>
      </w:r>
      <w:r w:rsidR="002F2DA8">
        <w:rPr>
          <w:rFonts w:ascii="Times New Roman" w:hAnsi="Times New Roman" w:cs="Times New Roman"/>
          <w:sz w:val="24"/>
          <w:szCs w:val="24"/>
        </w:rPr>
        <w:t>family</w:t>
      </w:r>
      <w:r w:rsidR="00954474" w:rsidRPr="00954474">
        <w:rPr>
          <w:rFonts w:ascii="Times New Roman" w:hAnsi="Times New Roman" w:cs="Times New Roman"/>
          <w:sz w:val="24"/>
          <w:szCs w:val="24"/>
        </w:rPr>
        <w:t>, cont</w:t>
      </w:r>
      <w:r w:rsidR="004330E2">
        <w:rPr>
          <w:rFonts w:ascii="Times New Roman" w:hAnsi="Times New Roman" w:cs="Times New Roman"/>
          <w:sz w:val="24"/>
          <w:szCs w:val="24"/>
        </w:rPr>
        <w:t>rary to the stipulations in Chinese c</w:t>
      </w:r>
      <w:r w:rsidR="00954474" w:rsidRPr="00954474">
        <w:rPr>
          <w:rFonts w:ascii="Times New Roman" w:hAnsi="Times New Roman" w:cs="Times New Roman"/>
          <w:sz w:val="24"/>
          <w:szCs w:val="24"/>
        </w:rPr>
        <w:t xml:space="preserve">riminal </w:t>
      </w:r>
      <w:r w:rsidR="004330E2">
        <w:rPr>
          <w:rFonts w:ascii="Times New Roman" w:hAnsi="Times New Roman" w:cs="Times New Roman"/>
          <w:sz w:val="24"/>
          <w:szCs w:val="24"/>
        </w:rPr>
        <w:t>procedure l</w:t>
      </w:r>
      <w:r w:rsidR="00954474" w:rsidRPr="00954474">
        <w:rPr>
          <w:rFonts w:ascii="Times New Roman" w:hAnsi="Times New Roman" w:cs="Times New Roman"/>
          <w:sz w:val="24"/>
          <w:szCs w:val="24"/>
        </w:rPr>
        <w:t>aw.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6A9">
        <w:rPr>
          <w:rFonts w:ascii="Times New Roman" w:hAnsi="Times New Roman" w:cs="Times New Roman"/>
          <w:sz w:val="24"/>
          <w:szCs w:val="24"/>
        </w:rPr>
        <w:t xml:space="preserve">We understand that </w:t>
      </w:r>
      <w:r w:rsidRPr="00F21724">
        <w:rPr>
          <w:rFonts w:ascii="Times New Roman" w:hAnsi="Times New Roman" w:cs="Times New Roman"/>
          <w:sz w:val="24"/>
          <w:szCs w:val="24"/>
        </w:rPr>
        <w:t>Wang Quanzhang’s case was transferred to the Procuratorate on 7</w:t>
      </w:r>
      <w:r w:rsidR="00D20C00">
        <w:rPr>
          <w:rFonts w:ascii="Times New Roman" w:hAnsi="Times New Roman" w:cs="Times New Roman"/>
          <w:sz w:val="24"/>
          <w:szCs w:val="24"/>
        </w:rPr>
        <w:t xml:space="preserve"> </w:t>
      </w:r>
      <w:r w:rsidRPr="00F21724">
        <w:rPr>
          <w:rFonts w:ascii="Times New Roman" w:hAnsi="Times New Roman" w:cs="Times New Roman"/>
          <w:sz w:val="24"/>
          <w:szCs w:val="24"/>
        </w:rPr>
        <w:t xml:space="preserve">August 2016.  Since then, </w:t>
      </w:r>
      <w:r w:rsidR="00B026A9">
        <w:rPr>
          <w:rFonts w:ascii="Times New Roman" w:hAnsi="Times New Roman" w:cs="Times New Roman"/>
          <w:sz w:val="24"/>
          <w:szCs w:val="24"/>
        </w:rPr>
        <w:t xml:space="preserve">we </w:t>
      </w:r>
      <w:r w:rsidR="00042361">
        <w:rPr>
          <w:rFonts w:ascii="Times New Roman" w:hAnsi="Times New Roman" w:cs="Times New Roman"/>
          <w:sz w:val="24"/>
          <w:szCs w:val="24"/>
        </w:rPr>
        <w:t>are informed</w:t>
      </w:r>
      <w:r w:rsidR="00B026A9">
        <w:rPr>
          <w:rFonts w:ascii="Times New Roman" w:hAnsi="Times New Roman" w:cs="Times New Roman"/>
          <w:sz w:val="24"/>
          <w:szCs w:val="24"/>
        </w:rPr>
        <w:t xml:space="preserve"> that </w:t>
      </w:r>
      <w:r w:rsidRPr="00F21724">
        <w:rPr>
          <w:rFonts w:ascii="Times New Roman" w:hAnsi="Times New Roman" w:cs="Times New Roman"/>
          <w:sz w:val="24"/>
          <w:szCs w:val="24"/>
        </w:rPr>
        <w:t xml:space="preserve">many requests have been made to access </w:t>
      </w:r>
      <w:r w:rsidR="00F56DA2">
        <w:rPr>
          <w:rFonts w:ascii="Times New Roman" w:hAnsi="Times New Roman" w:cs="Times New Roman"/>
          <w:sz w:val="24"/>
          <w:szCs w:val="24"/>
        </w:rPr>
        <w:t>his case file</w:t>
      </w:r>
      <w:r w:rsidRPr="00F21724">
        <w:rPr>
          <w:rFonts w:ascii="Times New Roman" w:hAnsi="Times New Roman" w:cs="Times New Roman"/>
          <w:sz w:val="24"/>
          <w:szCs w:val="24"/>
        </w:rPr>
        <w:t xml:space="preserve">, but </w:t>
      </w:r>
      <w:r w:rsidR="00B026A9">
        <w:rPr>
          <w:rFonts w:ascii="Times New Roman" w:hAnsi="Times New Roman" w:cs="Times New Roman"/>
          <w:sz w:val="24"/>
          <w:szCs w:val="24"/>
        </w:rPr>
        <w:t>these have been denied</w:t>
      </w:r>
      <w:r w:rsidRPr="00F21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724" w:rsidRPr="00F21724">
        <w:rPr>
          <w:rFonts w:ascii="Times New Roman" w:hAnsi="Times New Roman" w:cs="Times New Roman"/>
          <w:sz w:val="24"/>
          <w:szCs w:val="24"/>
        </w:rPr>
        <w:t>Article 38 of the Criminal Procedure Law provides that as soon as a case is transferred to the Procuratorate fo</w:t>
      </w:r>
      <w:r w:rsidR="004330E2">
        <w:rPr>
          <w:rFonts w:ascii="Times New Roman" w:hAnsi="Times New Roman" w:cs="Times New Roman"/>
          <w:sz w:val="24"/>
          <w:szCs w:val="24"/>
        </w:rPr>
        <w:t xml:space="preserve">r deliberation of a charge, </w:t>
      </w:r>
      <w:r w:rsidR="00F21724" w:rsidRPr="00F21724">
        <w:rPr>
          <w:rFonts w:ascii="Times New Roman" w:hAnsi="Times New Roman" w:cs="Times New Roman"/>
          <w:sz w:val="24"/>
          <w:szCs w:val="24"/>
        </w:rPr>
        <w:t>defence couns</w:t>
      </w:r>
      <w:r w:rsidR="004330E2">
        <w:rPr>
          <w:rFonts w:ascii="Times New Roman" w:hAnsi="Times New Roman" w:cs="Times New Roman"/>
          <w:sz w:val="24"/>
          <w:szCs w:val="24"/>
        </w:rPr>
        <w:t xml:space="preserve">el may </w:t>
      </w:r>
      <w:r w:rsidR="00BE6035">
        <w:rPr>
          <w:rFonts w:ascii="Times New Roman" w:hAnsi="Times New Roman" w:cs="Times New Roman"/>
          <w:sz w:val="24"/>
          <w:szCs w:val="24"/>
        </w:rPr>
        <w:t>consult, excerpt and reproduce the</w:t>
      </w:r>
      <w:r w:rsidR="00F21724" w:rsidRPr="00F21724">
        <w:rPr>
          <w:rFonts w:ascii="Times New Roman" w:hAnsi="Times New Roman" w:cs="Times New Roman"/>
          <w:sz w:val="24"/>
          <w:szCs w:val="24"/>
        </w:rPr>
        <w:t xml:space="preserve"> case materials. </w:t>
      </w:r>
    </w:p>
    <w:p w:rsidR="00CE203B" w:rsidRPr="00CE78D7" w:rsidRDefault="00CE203B" w:rsidP="00CE20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78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Conclusion</w:t>
      </w:r>
    </w:p>
    <w:p w:rsidR="008D7C0D" w:rsidRPr="00EB0840" w:rsidRDefault="002C19D9" w:rsidP="00146CE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BHRC urges </w:t>
      </w:r>
      <w:r w:rsidR="00B0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720FC"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>Chinese authorities</w:t>
      </w: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respect </w:t>
      </w:r>
      <w:r w:rsidR="00B0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42361">
        <w:rPr>
          <w:rFonts w:ascii="Times New Roman" w:hAnsi="Times New Roman" w:cs="Times New Roman"/>
          <w:color w:val="000000" w:themeColor="text1"/>
          <w:sz w:val="24"/>
          <w:szCs w:val="24"/>
        </w:rPr>
        <w:t>prohibitions against</w:t>
      </w:r>
      <w:r w:rsidR="00B0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arbitrary </w:t>
      </w:r>
      <w:r w:rsidR="0004236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B0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excessive </w:t>
      </w:r>
      <w:r w:rsidR="00042361">
        <w:rPr>
          <w:rFonts w:ascii="Times New Roman" w:hAnsi="Times New Roman" w:cs="Times New Roman"/>
          <w:color w:val="000000" w:themeColor="text1"/>
          <w:sz w:val="24"/>
          <w:szCs w:val="24"/>
        </w:rPr>
        <w:t>detention</w:t>
      </w:r>
      <w:r w:rsidR="002720FC"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3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rights to </w:t>
      </w:r>
      <w:r w:rsidR="002720FC"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process and a fair </w:t>
      </w:r>
      <w:r w:rsidR="00826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open </w:t>
      </w:r>
      <w:r w:rsidR="002720FC"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>trial in China</w:t>
      </w:r>
      <w:r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68AD" w:rsidRPr="00272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6A9">
        <w:rPr>
          <w:rFonts w:ascii="Times New Roman" w:hAnsi="Times New Roman" w:cs="Times New Roman"/>
          <w:color w:val="000000" w:themeColor="text1"/>
          <w:sz w:val="24"/>
          <w:szCs w:val="24"/>
        </w:rPr>
        <w:t>This includes ensuring that defence lawyers can undertake their role effectively, without fear of arrest or denial of case materials.</w:t>
      </w:r>
    </w:p>
    <w:p w:rsidR="00E446E8" w:rsidRDefault="00E446E8" w:rsidP="00146C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6E8">
        <w:rPr>
          <w:rFonts w:ascii="Times New Roman" w:hAnsi="Times New Roman" w:cs="Times New Roman"/>
          <w:sz w:val="24"/>
          <w:szCs w:val="24"/>
        </w:rPr>
        <w:t xml:space="preserve">BHRC calls on the Chinese authorities to immediately release </w:t>
      </w:r>
      <w:r w:rsidR="0070595F" w:rsidRPr="005A019D">
        <w:rPr>
          <w:rFonts w:ascii="Times New Roman" w:hAnsi="Times New Roman" w:cs="Times New Roman"/>
          <w:sz w:val="24"/>
          <w:szCs w:val="24"/>
        </w:rPr>
        <w:t>Wang Quanzhang</w:t>
      </w:r>
      <w:r w:rsidR="00BD341A">
        <w:rPr>
          <w:rFonts w:ascii="Times New Roman" w:hAnsi="Times New Roman" w:cs="Times New Roman"/>
          <w:sz w:val="24"/>
          <w:szCs w:val="24"/>
        </w:rPr>
        <w:t>, Wu Gan</w:t>
      </w:r>
      <w:r w:rsidR="0070595F">
        <w:rPr>
          <w:rFonts w:ascii="Times New Roman" w:hAnsi="Times New Roman" w:cs="Times New Roman"/>
          <w:sz w:val="24"/>
          <w:szCs w:val="24"/>
        </w:rPr>
        <w:t xml:space="preserve"> and </w:t>
      </w:r>
      <w:r w:rsidRPr="00E446E8">
        <w:rPr>
          <w:rFonts w:ascii="Times New Roman" w:hAnsi="Times New Roman" w:cs="Times New Roman"/>
          <w:sz w:val="24"/>
          <w:szCs w:val="24"/>
        </w:rPr>
        <w:t>all those detained</w:t>
      </w:r>
      <w:r w:rsidR="0070595F">
        <w:rPr>
          <w:rFonts w:ascii="Times New Roman" w:hAnsi="Times New Roman" w:cs="Times New Roman"/>
          <w:sz w:val="24"/>
          <w:szCs w:val="24"/>
        </w:rPr>
        <w:t xml:space="preserve"> without proper reason. Th</w:t>
      </w:r>
      <w:r w:rsidRPr="00E446E8">
        <w:rPr>
          <w:rFonts w:ascii="Times New Roman" w:hAnsi="Times New Roman" w:cs="Times New Roman"/>
          <w:sz w:val="24"/>
          <w:szCs w:val="24"/>
        </w:rPr>
        <w:t>ose that continue to be detain</w:t>
      </w:r>
      <w:r w:rsidR="0070595F">
        <w:rPr>
          <w:rFonts w:ascii="Times New Roman" w:hAnsi="Times New Roman" w:cs="Times New Roman"/>
          <w:sz w:val="24"/>
          <w:szCs w:val="24"/>
        </w:rPr>
        <w:t xml:space="preserve">ed must be provided with </w:t>
      </w:r>
      <w:r w:rsidRPr="00E446E8">
        <w:rPr>
          <w:rFonts w:ascii="Times New Roman" w:hAnsi="Times New Roman" w:cs="Times New Roman"/>
          <w:sz w:val="24"/>
          <w:szCs w:val="24"/>
        </w:rPr>
        <w:t xml:space="preserve">access to lawyers </w:t>
      </w:r>
      <w:r w:rsidR="0070595F">
        <w:rPr>
          <w:rFonts w:ascii="Times New Roman" w:hAnsi="Times New Roman" w:cs="Times New Roman"/>
          <w:sz w:val="24"/>
          <w:szCs w:val="24"/>
        </w:rPr>
        <w:t>of their choosing</w:t>
      </w:r>
      <w:r w:rsidR="00042361">
        <w:rPr>
          <w:rFonts w:ascii="Times New Roman" w:hAnsi="Times New Roman" w:cs="Times New Roman"/>
          <w:sz w:val="24"/>
          <w:szCs w:val="24"/>
        </w:rPr>
        <w:t>, who must be allowed to conduct an effective defence</w:t>
      </w:r>
      <w:r w:rsidR="0070595F">
        <w:rPr>
          <w:rFonts w:ascii="Times New Roman" w:hAnsi="Times New Roman" w:cs="Times New Roman"/>
          <w:sz w:val="24"/>
          <w:szCs w:val="24"/>
        </w:rPr>
        <w:t xml:space="preserve">. </w:t>
      </w:r>
      <w:r w:rsidR="008265D0">
        <w:rPr>
          <w:rFonts w:ascii="Times New Roman" w:hAnsi="Times New Roman" w:cs="Times New Roman"/>
          <w:sz w:val="24"/>
          <w:szCs w:val="24"/>
        </w:rPr>
        <w:t>We urge China to ensure that trials are held in public</w:t>
      </w:r>
      <w:r w:rsidR="00532361">
        <w:rPr>
          <w:rFonts w:ascii="Times New Roman" w:hAnsi="Times New Roman" w:cs="Times New Roman"/>
          <w:sz w:val="24"/>
          <w:szCs w:val="24"/>
        </w:rPr>
        <w:t>, before independent judges who are able to fully consider the evidence,</w:t>
      </w:r>
      <w:r w:rsidR="008265D0">
        <w:rPr>
          <w:rFonts w:ascii="Times New Roman" w:hAnsi="Times New Roman" w:cs="Times New Roman"/>
          <w:sz w:val="24"/>
          <w:szCs w:val="24"/>
        </w:rPr>
        <w:t xml:space="preserve"> and that allegations of torture are fully and properly investigated. </w:t>
      </w:r>
      <w:r w:rsidR="0070595F">
        <w:rPr>
          <w:rFonts w:ascii="Times New Roman" w:hAnsi="Times New Roman" w:cs="Times New Roman"/>
          <w:sz w:val="24"/>
          <w:szCs w:val="24"/>
        </w:rPr>
        <w:t xml:space="preserve">This is necessary for China to </w:t>
      </w:r>
      <w:r w:rsidR="002720FC">
        <w:rPr>
          <w:rFonts w:ascii="Times New Roman" w:hAnsi="Times New Roman" w:cs="Times New Roman"/>
          <w:sz w:val="24"/>
          <w:szCs w:val="24"/>
        </w:rPr>
        <w:t xml:space="preserve">affirm and demonstrate </w:t>
      </w:r>
      <w:r w:rsidR="0070595F">
        <w:rPr>
          <w:rFonts w:ascii="Times New Roman" w:hAnsi="Times New Roman" w:cs="Times New Roman"/>
          <w:sz w:val="24"/>
          <w:szCs w:val="24"/>
        </w:rPr>
        <w:t xml:space="preserve">its </w:t>
      </w:r>
      <w:r w:rsidR="002720FC">
        <w:rPr>
          <w:rFonts w:ascii="Times New Roman" w:hAnsi="Times New Roman" w:cs="Times New Roman"/>
          <w:sz w:val="24"/>
          <w:szCs w:val="24"/>
        </w:rPr>
        <w:t>commitment to the rule of law.</w:t>
      </w:r>
    </w:p>
    <w:p w:rsidR="007B6104" w:rsidRPr="008F1718" w:rsidRDefault="0057007C" w:rsidP="00CE20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718">
        <w:rPr>
          <w:rFonts w:ascii="Times New Roman" w:hAnsi="Times New Roman" w:cs="Times New Roman"/>
          <w:b/>
          <w:sz w:val="24"/>
          <w:szCs w:val="24"/>
        </w:rPr>
        <w:lastRenderedPageBreak/>
        <w:t>ENDS.</w:t>
      </w:r>
    </w:p>
    <w:p w:rsidR="00B93B0D" w:rsidRPr="0057007C" w:rsidRDefault="00B93B0D" w:rsidP="00CE20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6104" w:rsidRPr="007B6104" w:rsidRDefault="007B6104" w:rsidP="00CE203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104">
        <w:rPr>
          <w:rFonts w:ascii="Times New Roman" w:hAnsi="Times New Roman" w:cs="Times New Roman"/>
          <w:b/>
          <w:sz w:val="24"/>
          <w:szCs w:val="24"/>
        </w:rPr>
        <w:t>N</w:t>
      </w:r>
      <w:r w:rsidR="0057007C">
        <w:rPr>
          <w:rFonts w:ascii="Times New Roman" w:hAnsi="Times New Roman" w:cs="Times New Roman"/>
          <w:b/>
          <w:sz w:val="24"/>
          <w:szCs w:val="24"/>
        </w:rPr>
        <w:t>OTES FOR EDITORS</w:t>
      </w:r>
    </w:p>
    <w:p w:rsidR="00DA6D0C" w:rsidRPr="00DA6D0C" w:rsidRDefault="00DA6D0C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0C">
        <w:rPr>
          <w:rFonts w:ascii="Times New Roman" w:hAnsi="Times New Roman" w:cs="Times New Roman"/>
          <w:sz w:val="24"/>
          <w:szCs w:val="24"/>
        </w:rPr>
        <w:t xml:space="preserve">1. For an interview with our spokesperson, please </w:t>
      </w:r>
      <w:r w:rsidRPr="00063374">
        <w:rPr>
          <w:rFonts w:ascii="Times New Roman" w:hAnsi="Times New Roman" w:cs="Times New Roman"/>
          <w:sz w:val="24"/>
          <w:szCs w:val="24"/>
        </w:rPr>
        <w:t xml:space="preserve">contact </w:t>
      </w:r>
      <w:r w:rsidR="00063374" w:rsidRPr="00063374">
        <w:rPr>
          <w:rFonts w:ascii="Times New Roman" w:hAnsi="Times New Roman" w:cs="Times New Roman"/>
          <w:sz w:val="24"/>
          <w:szCs w:val="24"/>
        </w:rPr>
        <w:t>Amanda June Chadwick</w:t>
      </w:r>
      <w:r w:rsidRPr="00063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Coordinator, on </w:t>
      </w:r>
      <w:r w:rsidRPr="00DA6D0C">
        <w:rPr>
          <w:rFonts w:ascii="Times New Roman" w:hAnsi="Times New Roman" w:cs="Times New Roman"/>
          <w:sz w:val="24"/>
          <w:szCs w:val="24"/>
        </w:rPr>
        <w:t>+44 (0)7854 197862</w:t>
      </w:r>
    </w:p>
    <w:p w:rsidR="00DA6D0C" w:rsidRPr="00DA6D0C" w:rsidRDefault="00DA6D0C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0C">
        <w:rPr>
          <w:rFonts w:ascii="Times New Roman" w:hAnsi="Times New Roman" w:cs="Times New Roman"/>
          <w:sz w:val="24"/>
          <w:szCs w:val="24"/>
        </w:rPr>
        <w:t>2. For more information on the Bar Human Rights Comm</w:t>
      </w:r>
      <w:r>
        <w:rPr>
          <w:rFonts w:ascii="Times New Roman" w:hAnsi="Times New Roman" w:cs="Times New Roman"/>
          <w:sz w:val="24"/>
          <w:szCs w:val="24"/>
        </w:rPr>
        <w:t xml:space="preserve">ittee (BHRC), visit our website </w:t>
      </w:r>
      <w:r w:rsidRPr="00DA6D0C">
        <w:rPr>
          <w:rFonts w:ascii="Times New Roman" w:hAnsi="Times New Roman" w:cs="Times New Roman"/>
          <w:sz w:val="24"/>
          <w:szCs w:val="24"/>
        </w:rPr>
        <w:t xml:space="preserve">at </w:t>
      </w:r>
      <w:hyperlink r:id="rId10" w:history="1">
        <w:r w:rsidRPr="00CB1AE8">
          <w:rPr>
            <w:rStyle w:val="Hyperlink"/>
            <w:rFonts w:ascii="Times New Roman" w:hAnsi="Times New Roman" w:cs="Times New Roman"/>
            <w:sz w:val="24"/>
            <w:szCs w:val="24"/>
          </w:rPr>
          <w:t>http://www.barhumanrights.org.uk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04" w:rsidRDefault="00DA6D0C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0C">
        <w:rPr>
          <w:rFonts w:ascii="Times New Roman" w:hAnsi="Times New Roman" w:cs="Times New Roman"/>
          <w:sz w:val="24"/>
          <w:szCs w:val="24"/>
        </w:rPr>
        <w:t>3. The Bar Human Rights Committee of England and Wa</w:t>
      </w:r>
      <w:r>
        <w:rPr>
          <w:rFonts w:ascii="Times New Roman" w:hAnsi="Times New Roman" w:cs="Times New Roman"/>
          <w:sz w:val="24"/>
          <w:szCs w:val="24"/>
        </w:rPr>
        <w:t xml:space="preserve">les (BHRC) is the international </w:t>
      </w:r>
      <w:r w:rsidRPr="00DA6D0C">
        <w:rPr>
          <w:rFonts w:ascii="Times New Roman" w:hAnsi="Times New Roman" w:cs="Times New Roman"/>
          <w:sz w:val="24"/>
          <w:szCs w:val="24"/>
        </w:rPr>
        <w:t>human rights arm of the Bar of England and Wales, w</w:t>
      </w:r>
      <w:r>
        <w:rPr>
          <w:rFonts w:ascii="Times New Roman" w:hAnsi="Times New Roman" w:cs="Times New Roman"/>
          <w:sz w:val="24"/>
          <w:szCs w:val="24"/>
        </w:rPr>
        <w:t xml:space="preserve">orking to protect the rights of </w:t>
      </w:r>
      <w:r w:rsidRPr="00DA6D0C">
        <w:rPr>
          <w:rFonts w:ascii="Times New Roman" w:hAnsi="Times New Roman" w:cs="Times New Roman"/>
          <w:sz w:val="24"/>
          <w:szCs w:val="24"/>
        </w:rPr>
        <w:t>advocates, judges and human rights defender</w:t>
      </w:r>
      <w:r>
        <w:rPr>
          <w:rFonts w:ascii="Times New Roman" w:hAnsi="Times New Roman" w:cs="Times New Roman"/>
          <w:sz w:val="24"/>
          <w:szCs w:val="24"/>
        </w:rPr>
        <w:t xml:space="preserve">s around the world. The BHRC is </w:t>
      </w:r>
      <w:r w:rsidRPr="00DA6D0C">
        <w:rPr>
          <w:rFonts w:ascii="Times New Roman" w:hAnsi="Times New Roman" w:cs="Times New Roman"/>
          <w:sz w:val="24"/>
          <w:szCs w:val="24"/>
        </w:rPr>
        <w:t>concerned with defending the rule of law and i</w:t>
      </w:r>
      <w:r>
        <w:rPr>
          <w:rFonts w:ascii="Times New Roman" w:hAnsi="Times New Roman" w:cs="Times New Roman"/>
          <w:sz w:val="24"/>
          <w:szCs w:val="24"/>
        </w:rPr>
        <w:t xml:space="preserve">nternationally recognised legal </w:t>
      </w:r>
      <w:r w:rsidRPr="00DA6D0C">
        <w:rPr>
          <w:rFonts w:ascii="Times New Roman" w:hAnsi="Times New Roman" w:cs="Times New Roman"/>
          <w:sz w:val="24"/>
          <w:szCs w:val="24"/>
        </w:rPr>
        <w:t xml:space="preserve">standards relating to human rights and the right to a fair </w:t>
      </w:r>
      <w:r>
        <w:rPr>
          <w:rFonts w:ascii="Times New Roman" w:hAnsi="Times New Roman" w:cs="Times New Roman"/>
          <w:sz w:val="24"/>
          <w:szCs w:val="24"/>
        </w:rPr>
        <w:t xml:space="preserve">trial. It is independent of the </w:t>
      </w:r>
      <w:r w:rsidRPr="00DA6D0C">
        <w:rPr>
          <w:rFonts w:ascii="Times New Roman" w:hAnsi="Times New Roman" w:cs="Times New Roman"/>
          <w:sz w:val="24"/>
          <w:szCs w:val="24"/>
        </w:rPr>
        <w:t>Bar Council.</w:t>
      </w:r>
    </w:p>
    <w:p w:rsidR="00042361" w:rsidRDefault="00042361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For our previous statements relating to the 709 Crackdown in China pl</w:t>
      </w:r>
      <w:r w:rsidR="008F683C">
        <w:rPr>
          <w:rFonts w:ascii="Times New Roman" w:hAnsi="Times New Roman" w:cs="Times New Roman"/>
          <w:sz w:val="24"/>
          <w:szCs w:val="24"/>
        </w:rPr>
        <w:t xml:space="preserve">ease see </w:t>
      </w:r>
      <w:hyperlink r:id="rId11" w:history="1">
        <w:r w:rsidR="00D20C00" w:rsidRPr="009F7B05">
          <w:rPr>
            <w:rStyle w:val="Hyperlink"/>
            <w:rFonts w:ascii="Times New Roman" w:hAnsi="Times New Roman" w:cs="Times New Roman"/>
            <w:sz w:val="24"/>
            <w:szCs w:val="24"/>
          </w:rPr>
          <w:t>http://www.barhumanrights.org.uk/country/China/</w:t>
        </w:r>
      </w:hyperlink>
      <w:r w:rsidR="00D20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61" w:rsidRPr="007B6104" w:rsidRDefault="00042361" w:rsidP="00CE20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Sources include: China Human Rights Lawyers</w:t>
      </w:r>
      <w:r w:rsidR="00BE6035">
        <w:rPr>
          <w:rFonts w:ascii="Times New Roman" w:hAnsi="Times New Roman" w:cs="Times New Roman"/>
          <w:sz w:val="24"/>
          <w:szCs w:val="24"/>
        </w:rPr>
        <w:t xml:space="preserve"> Concern Group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6035">
        <w:rPr>
          <w:rFonts w:ascii="Times New Roman" w:hAnsi="Times New Roman" w:cs="Times New Roman"/>
          <w:sz w:val="24"/>
          <w:szCs w:val="24"/>
        </w:rPr>
        <w:t xml:space="preserve">Chinese Human Rights Defenders, </w:t>
      </w:r>
      <w:r>
        <w:rPr>
          <w:rFonts w:ascii="Times New Roman" w:hAnsi="Times New Roman" w:cs="Times New Roman"/>
          <w:sz w:val="24"/>
          <w:szCs w:val="24"/>
        </w:rPr>
        <w:t>Front Line</w:t>
      </w:r>
      <w:r w:rsidR="00BE6035">
        <w:rPr>
          <w:rFonts w:ascii="Times New Roman" w:hAnsi="Times New Roman" w:cs="Times New Roman"/>
          <w:sz w:val="24"/>
          <w:szCs w:val="24"/>
        </w:rPr>
        <w:t xml:space="preserve"> Defenders, Human Rights Watch,</w:t>
      </w:r>
      <w:r>
        <w:rPr>
          <w:rFonts w:ascii="Times New Roman" w:hAnsi="Times New Roman" w:cs="Times New Roman"/>
          <w:sz w:val="24"/>
          <w:szCs w:val="24"/>
        </w:rPr>
        <w:t xml:space="preserve"> and the BBC.</w:t>
      </w:r>
    </w:p>
    <w:sectPr w:rsidR="00042361" w:rsidRPr="007B610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C4" w:rsidRDefault="00BA2BC4" w:rsidP="00DF274E">
      <w:pPr>
        <w:spacing w:after="0" w:line="240" w:lineRule="auto"/>
      </w:pPr>
      <w:r>
        <w:separator/>
      </w:r>
    </w:p>
  </w:endnote>
  <w:endnote w:type="continuationSeparator" w:id="0">
    <w:p w:rsidR="00BA2BC4" w:rsidRDefault="00BA2BC4" w:rsidP="00DF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24" w:rsidRPr="00DF274E" w:rsidRDefault="003A1824" w:rsidP="00DF274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F274E">
      <w:rPr>
        <w:rFonts w:ascii="Times New Roman" w:hAnsi="Times New Roman" w:cs="Times New Roman"/>
        <w:sz w:val="20"/>
        <w:szCs w:val="20"/>
      </w:rPr>
      <w:t>Bar Human Rights Committee of England and Wales (BHRC), 53-54 Doughty Street, London WC1N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DF274E">
      <w:rPr>
        <w:rFonts w:ascii="Times New Roman" w:hAnsi="Times New Roman" w:cs="Times New Roman"/>
        <w:sz w:val="20"/>
        <w:szCs w:val="20"/>
      </w:rPr>
      <w:t>2LS</w:t>
    </w:r>
  </w:p>
  <w:p w:rsidR="003A1824" w:rsidRDefault="003A1824" w:rsidP="00DF274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F274E">
      <w:rPr>
        <w:rFonts w:ascii="Times New Roman" w:hAnsi="Times New Roman" w:cs="Times New Roman"/>
        <w:sz w:val="20"/>
        <w:szCs w:val="20"/>
      </w:rPr>
      <w:t>Chair: Kirsty Brimelow QC │ Vice-Chairs: Blinne Ní Ghrálaigh &amp; Schona Jolly</w:t>
    </w:r>
  </w:p>
  <w:p w:rsidR="003A1824" w:rsidRPr="00DF274E" w:rsidRDefault="003A1824" w:rsidP="00DF274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:rsidR="003A1824" w:rsidRPr="00DF274E" w:rsidRDefault="003A1824" w:rsidP="00DF274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F274E">
      <w:rPr>
        <w:rFonts w:ascii="Times New Roman" w:hAnsi="Times New Roman" w:cs="Times New Roman"/>
        <w:sz w:val="20"/>
        <w:szCs w:val="20"/>
      </w:rPr>
      <w:t>coordination@barhumanrights.org.uk | www.barhumanrights.org.uk</w:t>
    </w:r>
  </w:p>
  <w:p w:rsidR="003A1824" w:rsidRPr="00DF274E" w:rsidRDefault="003A1824" w:rsidP="00DF274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F274E">
      <w:rPr>
        <w:rFonts w:ascii="Times New Roman" w:hAnsi="Times New Roman" w:cs="Times New Roman"/>
        <w:sz w:val="20"/>
        <w:szCs w:val="20"/>
      </w:rPr>
      <w:t>+44 (0) 20 7404 1313 ext. 359 | +44 (0) 7854 197862</w:t>
    </w:r>
  </w:p>
  <w:p w:rsidR="003A1824" w:rsidRPr="00DF274E" w:rsidRDefault="003A182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C4" w:rsidRDefault="00BA2BC4" w:rsidP="00DF274E">
      <w:pPr>
        <w:spacing w:after="0" w:line="240" w:lineRule="auto"/>
      </w:pPr>
      <w:r>
        <w:separator/>
      </w:r>
    </w:p>
  </w:footnote>
  <w:footnote w:type="continuationSeparator" w:id="0">
    <w:p w:rsidR="00BA2BC4" w:rsidRDefault="00BA2BC4" w:rsidP="00DF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6D1"/>
    <w:multiLevelType w:val="hybridMultilevel"/>
    <w:tmpl w:val="6B74CC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91723"/>
    <w:multiLevelType w:val="hybridMultilevel"/>
    <w:tmpl w:val="FE745292"/>
    <w:lvl w:ilvl="0" w:tplc="6E6A6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6"/>
    <w:rsid w:val="00007EDF"/>
    <w:rsid w:val="00032004"/>
    <w:rsid w:val="00036405"/>
    <w:rsid w:val="00042361"/>
    <w:rsid w:val="00063374"/>
    <w:rsid w:val="000A1E45"/>
    <w:rsid w:val="000C2734"/>
    <w:rsid w:val="000E5579"/>
    <w:rsid w:val="000E6230"/>
    <w:rsid w:val="000F2368"/>
    <w:rsid w:val="00102394"/>
    <w:rsid w:val="001044B0"/>
    <w:rsid w:val="00107C8A"/>
    <w:rsid w:val="001143CD"/>
    <w:rsid w:val="00122BFC"/>
    <w:rsid w:val="001258EB"/>
    <w:rsid w:val="00146CEB"/>
    <w:rsid w:val="00166C19"/>
    <w:rsid w:val="00192703"/>
    <w:rsid w:val="001C7BA5"/>
    <w:rsid w:val="001F6CD6"/>
    <w:rsid w:val="002720FC"/>
    <w:rsid w:val="002A3279"/>
    <w:rsid w:val="002A6522"/>
    <w:rsid w:val="002C19D9"/>
    <w:rsid w:val="002E0755"/>
    <w:rsid w:val="002E15E7"/>
    <w:rsid w:val="002E20B0"/>
    <w:rsid w:val="002F2DA8"/>
    <w:rsid w:val="0035069C"/>
    <w:rsid w:val="00356278"/>
    <w:rsid w:val="003627DD"/>
    <w:rsid w:val="00375D41"/>
    <w:rsid w:val="003A1824"/>
    <w:rsid w:val="003B04D2"/>
    <w:rsid w:val="003B74AC"/>
    <w:rsid w:val="003E0AC9"/>
    <w:rsid w:val="0040085A"/>
    <w:rsid w:val="0042216A"/>
    <w:rsid w:val="00430B9B"/>
    <w:rsid w:val="004330E2"/>
    <w:rsid w:val="00445368"/>
    <w:rsid w:val="00485777"/>
    <w:rsid w:val="005069C0"/>
    <w:rsid w:val="00525C7A"/>
    <w:rsid w:val="00532361"/>
    <w:rsid w:val="005364A8"/>
    <w:rsid w:val="0054780B"/>
    <w:rsid w:val="0057007C"/>
    <w:rsid w:val="00590655"/>
    <w:rsid w:val="00594CE1"/>
    <w:rsid w:val="005A019D"/>
    <w:rsid w:val="005E6947"/>
    <w:rsid w:val="00602F0A"/>
    <w:rsid w:val="00627EC4"/>
    <w:rsid w:val="00634176"/>
    <w:rsid w:val="006668AD"/>
    <w:rsid w:val="006815FE"/>
    <w:rsid w:val="006B385C"/>
    <w:rsid w:val="006C2C8A"/>
    <w:rsid w:val="006C4611"/>
    <w:rsid w:val="006D2A3A"/>
    <w:rsid w:val="006D4528"/>
    <w:rsid w:val="006F1FFE"/>
    <w:rsid w:val="006F6F4E"/>
    <w:rsid w:val="00702266"/>
    <w:rsid w:val="0070595F"/>
    <w:rsid w:val="007434FE"/>
    <w:rsid w:val="00771D58"/>
    <w:rsid w:val="007737CA"/>
    <w:rsid w:val="00783022"/>
    <w:rsid w:val="00792C79"/>
    <w:rsid w:val="007B6104"/>
    <w:rsid w:val="007C4132"/>
    <w:rsid w:val="007D3E78"/>
    <w:rsid w:val="008265D0"/>
    <w:rsid w:val="00842C64"/>
    <w:rsid w:val="0084389D"/>
    <w:rsid w:val="00863242"/>
    <w:rsid w:val="00876269"/>
    <w:rsid w:val="00877D65"/>
    <w:rsid w:val="008A3583"/>
    <w:rsid w:val="008D7C0D"/>
    <w:rsid w:val="008E21C1"/>
    <w:rsid w:val="008F1718"/>
    <w:rsid w:val="008F683C"/>
    <w:rsid w:val="00954474"/>
    <w:rsid w:val="00972D47"/>
    <w:rsid w:val="00992DF5"/>
    <w:rsid w:val="009A00FE"/>
    <w:rsid w:val="009A6E79"/>
    <w:rsid w:val="009B2EED"/>
    <w:rsid w:val="009C7B43"/>
    <w:rsid w:val="009D4E8F"/>
    <w:rsid w:val="009E19F9"/>
    <w:rsid w:val="009E7A47"/>
    <w:rsid w:val="00A00E38"/>
    <w:rsid w:val="00A07711"/>
    <w:rsid w:val="00A42057"/>
    <w:rsid w:val="00A75A66"/>
    <w:rsid w:val="00A837C0"/>
    <w:rsid w:val="00A86EA2"/>
    <w:rsid w:val="00A95FF8"/>
    <w:rsid w:val="00AF37FA"/>
    <w:rsid w:val="00B017D4"/>
    <w:rsid w:val="00B026A9"/>
    <w:rsid w:val="00B13B81"/>
    <w:rsid w:val="00B21773"/>
    <w:rsid w:val="00B30019"/>
    <w:rsid w:val="00B60396"/>
    <w:rsid w:val="00B70A6C"/>
    <w:rsid w:val="00B72989"/>
    <w:rsid w:val="00B74506"/>
    <w:rsid w:val="00B877C1"/>
    <w:rsid w:val="00B93B0D"/>
    <w:rsid w:val="00B943B8"/>
    <w:rsid w:val="00BA2BC4"/>
    <w:rsid w:val="00BB6BA9"/>
    <w:rsid w:val="00BB72AB"/>
    <w:rsid w:val="00BD341A"/>
    <w:rsid w:val="00BD394A"/>
    <w:rsid w:val="00BE5D89"/>
    <w:rsid w:val="00BE6035"/>
    <w:rsid w:val="00BE6288"/>
    <w:rsid w:val="00C55A7A"/>
    <w:rsid w:val="00C604E0"/>
    <w:rsid w:val="00C71600"/>
    <w:rsid w:val="00C71EAB"/>
    <w:rsid w:val="00C912A1"/>
    <w:rsid w:val="00CA1DE7"/>
    <w:rsid w:val="00CA7C56"/>
    <w:rsid w:val="00CC703E"/>
    <w:rsid w:val="00CE1A94"/>
    <w:rsid w:val="00CE203B"/>
    <w:rsid w:val="00CE78D7"/>
    <w:rsid w:val="00CF5C9D"/>
    <w:rsid w:val="00D02267"/>
    <w:rsid w:val="00D13695"/>
    <w:rsid w:val="00D20C00"/>
    <w:rsid w:val="00D363FE"/>
    <w:rsid w:val="00D71D07"/>
    <w:rsid w:val="00DA6D0C"/>
    <w:rsid w:val="00DB2E0D"/>
    <w:rsid w:val="00DC15CD"/>
    <w:rsid w:val="00DE5635"/>
    <w:rsid w:val="00DF274E"/>
    <w:rsid w:val="00DF3505"/>
    <w:rsid w:val="00E002E6"/>
    <w:rsid w:val="00E0720C"/>
    <w:rsid w:val="00E26978"/>
    <w:rsid w:val="00E40D68"/>
    <w:rsid w:val="00E445F2"/>
    <w:rsid w:val="00E446E8"/>
    <w:rsid w:val="00E6201B"/>
    <w:rsid w:val="00E81F19"/>
    <w:rsid w:val="00E92E71"/>
    <w:rsid w:val="00E9468A"/>
    <w:rsid w:val="00EB0840"/>
    <w:rsid w:val="00EB3664"/>
    <w:rsid w:val="00EB7045"/>
    <w:rsid w:val="00ED67E8"/>
    <w:rsid w:val="00F03079"/>
    <w:rsid w:val="00F13E7A"/>
    <w:rsid w:val="00F21724"/>
    <w:rsid w:val="00F47F09"/>
    <w:rsid w:val="00F557F6"/>
    <w:rsid w:val="00F56DA2"/>
    <w:rsid w:val="00F73E86"/>
    <w:rsid w:val="00FB2B2C"/>
    <w:rsid w:val="00FB488F"/>
    <w:rsid w:val="00FD00FD"/>
    <w:rsid w:val="00FD58BD"/>
    <w:rsid w:val="00FE7FF4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4E"/>
  </w:style>
  <w:style w:type="paragraph" w:styleId="Footer">
    <w:name w:val="footer"/>
    <w:basedOn w:val="Normal"/>
    <w:link w:val="FooterChar"/>
    <w:uiPriority w:val="99"/>
    <w:unhideWhenUsed/>
    <w:rsid w:val="00DF2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4E"/>
  </w:style>
  <w:style w:type="paragraph" w:styleId="NoSpacing">
    <w:name w:val="No Spacing"/>
    <w:uiPriority w:val="1"/>
    <w:qFormat/>
    <w:rsid w:val="00BB72A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7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0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E20B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8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60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4E"/>
  </w:style>
  <w:style w:type="paragraph" w:styleId="Footer">
    <w:name w:val="footer"/>
    <w:basedOn w:val="Normal"/>
    <w:link w:val="FooterChar"/>
    <w:uiPriority w:val="99"/>
    <w:unhideWhenUsed/>
    <w:rsid w:val="00DF2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4E"/>
  </w:style>
  <w:style w:type="paragraph" w:styleId="NoSpacing">
    <w:name w:val="No Spacing"/>
    <w:uiPriority w:val="1"/>
    <w:qFormat/>
    <w:rsid w:val="00BB72A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77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07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0C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2E20B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8B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E6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rhumanrights.org.uk/country/China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arhumanrigh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877A-5D0E-1C45-AA8D-96B15B20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Keating</dc:creator>
  <cp:keywords/>
  <dc:description/>
  <cp:lastModifiedBy>Amanda Gargus</cp:lastModifiedBy>
  <cp:revision>2</cp:revision>
  <dcterms:created xsi:type="dcterms:W3CDTF">2017-08-14T09:55:00Z</dcterms:created>
  <dcterms:modified xsi:type="dcterms:W3CDTF">2017-08-14T09:55:00Z</dcterms:modified>
</cp:coreProperties>
</file>