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1AE5" w14:textId="77777777" w:rsidR="00C8673A" w:rsidRPr="00535441" w:rsidRDefault="00535441" w:rsidP="0043422D">
      <w:pPr>
        <w:rPr>
          <w:rStyle w:val="apple-style-span"/>
          <w:rFonts w:asciiTheme="minorHAnsi" w:eastAsiaTheme="minorEastAsia" w:hAnsiTheme="minorHAnsi"/>
          <w:lang w:val="en-US" w:eastAsia="en-US"/>
        </w:rPr>
      </w:pPr>
      <w:r>
        <w:rPr>
          <w:rFonts w:ascii="Arial Nova" w:hAnsi="Arial Nova"/>
          <w:noProof/>
        </w:rPr>
        <w:drawing>
          <wp:anchor distT="0" distB="0" distL="114300" distR="114300" simplePos="0" relativeHeight="251658240" behindDoc="0" locked="0" layoutInCell="1" allowOverlap="1" wp14:anchorId="1C2A7A16" wp14:editId="249A5298">
            <wp:simplePos x="0" y="0"/>
            <wp:positionH relativeFrom="margin">
              <wp:posOffset>3371215</wp:posOffset>
            </wp:positionH>
            <wp:positionV relativeFrom="paragraph">
              <wp:posOffset>0</wp:posOffset>
            </wp:positionV>
            <wp:extent cx="2433955" cy="783590"/>
            <wp:effectExtent l="0" t="0" r="0" b="0"/>
            <wp:wrapSquare wrapText="bothSides"/>
            <wp:docPr id="6" name="Picture 6" descr="C:\Users\Celine Grey\AppData\Local\Microsoft\Windows\INetCache\Content.Word\New BHRC logo 1152 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 Grey\AppData\Local\Microsoft\Windows\INetCache\Content.Word\New BHRC logo 1152 t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395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A9D40" w14:textId="77777777" w:rsidR="00C8673A" w:rsidRPr="00535441" w:rsidRDefault="00C8673A" w:rsidP="0043422D">
      <w:pPr>
        <w:rPr>
          <w:rStyle w:val="apple-style-span"/>
        </w:rPr>
      </w:pPr>
    </w:p>
    <w:p w14:paraId="69CFAD30" w14:textId="77777777" w:rsidR="00C8673A" w:rsidRPr="00535441" w:rsidRDefault="00C8673A" w:rsidP="0043422D">
      <w:pPr>
        <w:rPr>
          <w:rStyle w:val="apple-style-span"/>
        </w:rPr>
      </w:pPr>
    </w:p>
    <w:p w14:paraId="5F33FDE7" w14:textId="77777777" w:rsidR="00962CF4" w:rsidRDefault="00962CF4" w:rsidP="0043422D">
      <w:pPr>
        <w:ind w:firstLine="720"/>
        <w:rPr>
          <w:rFonts w:ascii="Arial Nova" w:hAnsi="Arial Nova"/>
        </w:rPr>
      </w:pPr>
    </w:p>
    <w:p w14:paraId="68A05D3C" w14:textId="77777777" w:rsidR="00962CF4" w:rsidRDefault="00962CF4" w:rsidP="0043422D">
      <w:pPr>
        <w:ind w:firstLine="720"/>
        <w:rPr>
          <w:rFonts w:ascii="Arial Nova" w:hAnsi="Arial Nova"/>
        </w:rPr>
      </w:pPr>
    </w:p>
    <w:p w14:paraId="18868BCA" w14:textId="77777777" w:rsidR="00535441" w:rsidRPr="00535441" w:rsidRDefault="00535441" w:rsidP="0043422D">
      <w:pPr>
        <w:ind w:firstLine="720"/>
        <w:jc w:val="center"/>
        <w:rPr>
          <w:rFonts w:ascii="Arial Nova" w:hAnsi="Arial Nova"/>
          <w:b/>
        </w:rPr>
      </w:pPr>
    </w:p>
    <w:p w14:paraId="7CAD7455" w14:textId="7514807D" w:rsidR="00822348" w:rsidRPr="00535441" w:rsidRDefault="006C11C6" w:rsidP="00104FA8">
      <w:pPr>
        <w:jc w:val="center"/>
        <w:rPr>
          <w:rFonts w:ascii="Arial Nova" w:hAnsi="Arial Nova"/>
          <w:b/>
          <w:sz w:val="32"/>
          <w:szCs w:val="32"/>
        </w:rPr>
      </w:pPr>
      <w:r>
        <w:rPr>
          <w:rFonts w:ascii="Arial Nova" w:hAnsi="Arial Nova"/>
          <w:b/>
          <w:sz w:val="32"/>
          <w:szCs w:val="32"/>
        </w:rPr>
        <w:t>Project Officer</w:t>
      </w:r>
      <w:r w:rsidR="00DC10B5">
        <w:rPr>
          <w:rFonts w:ascii="Arial Nova" w:hAnsi="Arial Nova"/>
          <w:b/>
          <w:sz w:val="32"/>
          <w:szCs w:val="32"/>
        </w:rPr>
        <w:t xml:space="preserve"> (Job Share)</w:t>
      </w:r>
    </w:p>
    <w:p w14:paraId="2554EAAD" w14:textId="77777777" w:rsidR="00822348" w:rsidRPr="00535441" w:rsidRDefault="00822348" w:rsidP="0043422D">
      <w:pPr>
        <w:ind w:firstLine="720"/>
        <w:jc w:val="center"/>
        <w:rPr>
          <w:rFonts w:ascii="Arial Nova" w:hAnsi="Arial Nova"/>
          <w:b/>
        </w:rPr>
      </w:pPr>
    </w:p>
    <w:p w14:paraId="4A88993D" w14:textId="2D431968" w:rsidR="00822348" w:rsidRDefault="004706D6" w:rsidP="0043422D">
      <w:pPr>
        <w:jc w:val="center"/>
        <w:rPr>
          <w:rFonts w:ascii="Arial Nova" w:hAnsi="Arial Nova"/>
          <w:bCs/>
          <w:sz w:val="32"/>
          <w:szCs w:val="32"/>
        </w:rPr>
      </w:pPr>
      <w:r w:rsidRPr="00EB148F">
        <w:rPr>
          <w:rFonts w:ascii="Arial Nova" w:hAnsi="Arial Nova"/>
          <w:bCs/>
          <w:sz w:val="32"/>
          <w:szCs w:val="32"/>
        </w:rPr>
        <w:t xml:space="preserve">Job Description </w:t>
      </w:r>
      <w:r w:rsidR="00544692">
        <w:rPr>
          <w:rFonts w:ascii="Arial Nova" w:hAnsi="Arial Nova"/>
          <w:bCs/>
          <w:sz w:val="32"/>
          <w:szCs w:val="32"/>
        </w:rPr>
        <w:t>and Person Specification</w:t>
      </w:r>
    </w:p>
    <w:p w14:paraId="0232768A" w14:textId="77777777" w:rsidR="008D1693" w:rsidRPr="00EB148F" w:rsidRDefault="008D1693" w:rsidP="0043422D">
      <w:pPr>
        <w:jc w:val="center"/>
        <w:rPr>
          <w:rFonts w:ascii="Arial Nova" w:hAnsi="Arial Nova"/>
          <w:bCs/>
          <w:sz w:val="32"/>
          <w:szCs w:val="32"/>
        </w:rPr>
      </w:pPr>
    </w:p>
    <w:p w14:paraId="756B8CDA" w14:textId="77777777" w:rsidR="00535441" w:rsidRDefault="00535441" w:rsidP="0043422D">
      <w:pPr>
        <w:rPr>
          <w:rFonts w:ascii="Arial Nova" w:hAnsi="Arial Nova"/>
        </w:rPr>
      </w:pPr>
    </w:p>
    <w:p w14:paraId="622E0A01" w14:textId="02EA3034" w:rsidR="004706D6" w:rsidRDefault="004706D6" w:rsidP="00D91033">
      <w:pPr>
        <w:shd w:val="clear" w:color="auto" w:fill="FFFFFF"/>
        <w:rPr>
          <w:rFonts w:ascii="Trebuchet MS" w:hAnsi="Trebuchet MS"/>
          <w:color w:val="000000"/>
        </w:rPr>
      </w:pPr>
      <w:r>
        <w:rPr>
          <w:rFonts w:ascii="Trebuchet MS" w:hAnsi="Trebuchet MS"/>
          <w:b/>
          <w:bCs/>
          <w:color w:val="000000"/>
        </w:rPr>
        <w:t>Job Title:</w:t>
      </w:r>
      <w:r>
        <w:rPr>
          <w:rFonts w:ascii="Trebuchet MS" w:hAnsi="Trebuchet MS"/>
          <w:b/>
          <w:bCs/>
          <w:color w:val="000000"/>
        </w:rPr>
        <w:tab/>
      </w:r>
      <w:r w:rsidR="00F63CAA">
        <w:rPr>
          <w:rFonts w:ascii="Trebuchet MS" w:hAnsi="Trebuchet MS"/>
          <w:b/>
          <w:bCs/>
          <w:color w:val="000000"/>
        </w:rPr>
        <w:tab/>
      </w:r>
      <w:r w:rsidR="006C11C6">
        <w:rPr>
          <w:rFonts w:ascii="Trebuchet MS" w:hAnsi="Trebuchet MS"/>
          <w:color w:val="000000"/>
        </w:rPr>
        <w:t>Project Officer</w:t>
      </w:r>
    </w:p>
    <w:p w14:paraId="1787FB97" w14:textId="0ACC9BCE" w:rsidR="00F84113" w:rsidRDefault="00F84113" w:rsidP="00D91033">
      <w:pPr>
        <w:shd w:val="clear" w:color="auto" w:fill="FFFFFF"/>
        <w:rPr>
          <w:rFonts w:ascii="Trebuchet MS" w:hAnsi="Trebuchet MS"/>
          <w:color w:val="000000"/>
        </w:rPr>
      </w:pPr>
    </w:p>
    <w:p w14:paraId="4CC609A4" w14:textId="0BCE889E" w:rsidR="00F63CAA" w:rsidRDefault="00F63CAA" w:rsidP="00D91033">
      <w:pPr>
        <w:shd w:val="clear" w:color="auto" w:fill="FFFFFF"/>
        <w:rPr>
          <w:rFonts w:ascii="Trebuchet MS" w:hAnsi="Trebuchet MS"/>
          <w:color w:val="000000"/>
        </w:rPr>
      </w:pPr>
      <w:r>
        <w:rPr>
          <w:rFonts w:ascii="Trebuchet MS" w:hAnsi="Trebuchet MS"/>
          <w:b/>
          <w:bCs/>
          <w:color w:val="000000"/>
        </w:rPr>
        <w:t>Reporting to:</w:t>
      </w:r>
      <w:r>
        <w:rPr>
          <w:rFonts w:ascii="Trebuchet MS" w:hAnsi="Trebuchet MS"/>
          <w:b/>
          <w:bCs/>
          <w:color w:val="000000"/>
        </w:rPr>
        <w:tab/>
      </w:r>
      <w:r w:rsidR="006C11C6">
        <w:rPr>
          <w:rFonts w:ascii="Trebuchet MS" w:hAnsi="Trebuchet MS"/>
          <w:color w:val="000000"/>
        </w:rPr>
        <w:t>Chair</w:t>
      </w:r>
      <w:r w:rsidR="003D2E81">
        <w:rPr>
          <w:rFonts w:ascii="Trebuchet MS" w:hAnsi="Trebuchet MS"/>
          <w:color w:val="000000"/>
        </w:rPr>
        <w:t xml:space="preserve"> </w:t>
      </w:r>
    </w:p>
    <w:p w14:paraId="0D5BBDF0" w14:textId="13925DEE" w:rsidR="00EB5632" w:rsidRDefault="00EB5632" w:rsidP="00D91033">
      <w:pPr>
        <w:shd w:val="clear" w:color="auto" w:fill="FFFFFF"/>
        <w:rPr>
          <w:rFonts w:ascii="Trebuchet MS" w:hAnsi="Trebuchet MS"/>
          <w:color w:val="000000"/>
        </w:rPr>
      </w:pPr>
    </w:p>
    <w:p w14:paraId="712A40B6" w14:textId="2DE366B4" w:rsidR="00EB5632" w:rsidRPr="00EB5632" w:rsidRDefault="00EB5632" w:rsidP="00D91033">
      <w:pPr>
        <w:shd w:val="clear" w:color="auto" w:fill="FFFFFF"/>
        <w:rPr>
          <w:rFonts w:ascii="Trebuchet MS" w:hAnsi="Trebuchet MS"/>
          <w:color w:val="000000"/>
        </w:rPr>
      </w:pPr>
      <w:r>
        <w:rPr>
          <w:rFonts w:ascii="Trebuchet MS" w:hAnsi="Trebuchet MS"/>
          <w:b/>
          <w:bCs/>
          <w:color w:val="000000"/>
        </w:rPr>
        <w:t>Responsible for:</w:t>
      </w:r>
      <w:r>
        <w:rPr>
          <w:rFonts w:ascii="Trebuchet MS" w:hAnsi="Trebuchet MS"/>
          <w:b/>
          <w:bCs/>
          <w:color w:val="000000"/>
        </w:rPr>
        <w:tab/>
      </w:r>
      <w:r w:rsidR="007B5D59">
        <w:rPr>
          <w:rFonts w:ascii="Trebuchet MS" w:hAnsi="Trebuchet MS"/>
          <w:color w:val="000000"/>
        </w:rPr>
        <w:t>Project Administrator</w:t>
      </w:r>
    </w:p>
    <w:p w14:paraId="39DCAC33" w14:textId="61C6F951" w:rsidR="00F63CAA" w:rsidRDefault="00F63CAA" w:rsidP="00D91033">
      <w:pPr>
        <w:shd w:val="clear" w:color="auto" w:fill="FFFFFF"/>
        <w:rPr>
          <w:rFonts w:ascii="Trebuchet MS" w:hAnsi="Trebuchet MS"/>
          <w:color w:val="000000"/>
        </w:rPr>
      </w:pPr>
    </w:p>
    <w:p w14:paraId="6CA0DEBA" w14:textId="633EB923" w:rsidR="00681EC1" w:rsidRDefault="00681EC1" w:rsidP="002A0FD7">
      <w:pPr>
        <w:shd w:val="clear" w:color="auto" w:fill="FFFFFF"/>
        <w:ind w:left="2160" w:hanging="2160"/>
        <w:rPr>
          <w:rFonts w:ascii="Trebuchet MS" w:hAnsi="Trebuchet MS"/>
          <w:b/>
          <w:bCs/>
          <w:color w:val="000000"/>
        </w:rPr>
      </w:pPr>
      <w:r>
        <w:rPr>
          <w:rFonts w:ascii="Trebuchet MS" w:hAnsi="Trebuchet MS"/>
          <w:b/>
          <w:bCs/>
          <w:color w:val="000000"/>
        </w:rPr>
        <w:t>Salary</w:t>
      </w:r>
      <w:r>
        <w:rPr>
          <w:rFonts w:ascii="Trebuchet MS" w:hAnsi="Trebuchet MS"/>
          <w:b/>
          <w:bCs/>
          <w:color w:val="000000"/>
        </w:rPr>
        <w:tab/>
      </w:r>
      <w:r w:rsidRPr="00681EC1">
        <w:rPr>
          <w:rFonts w:ascii="Trebuchet MS" w:hAnsi="Trebuchet MS"/>
          <w:color w:val="000000"/>
        </w:rPr>
        <w:t>£32,500</w:t>
      </w:r>
      <w:r>
        <w:rPr>
          <w:rFonts w:ascii="Trebuchet MS" w:hAnsi="Trebuchet MS"/>
          <w:color w:val="000000"/>
        </w:rPr>
        <w:t xml:space="preserve"> prorated</w:t>
      </w:r>
    </w:p>
    <w:p w14:paraId="538B266E" w14:textId="77777777" w:rsidR="00681EC1" w:rsidRDefault="00681EC1" w:rsidP="002A0FD7">
      <w:pPr>
        <w:shd w:val="clear" w:color="auto" w:fill="FFFFFF"/>
        <w:ind w:left="2160" w:hanging="2160"/>
        <w:rPr>
          <w:rFonts w:ascii="Trebuchet MS" w:hAnsi="Trebuchet MS"/>
          <w:b/>
          <w:bCs/>
          <w:color w:val="000000"/>
        </w:rPr>
      </w:pPr>
    </w:p>
    <w:p w14:paraId="7C8F5764" w14:textId="63A4AF97" w:rsidR="00476781" w:rsidRDefault="00476781" w:rsidP="68549AF3">
      <w:pPr>
        <w:shd w:val="clear" w:color="auto" w:fill="FFFFFF" w:themeFill="background1"/>
        <w:ind w:left="2160" w:hanging="2160"/>
        <w:rPr>
          <w:rFonts w:ascii="Trebuchet MS" w:hAnsi="Trebuchet MS"/>
          <w:color w:val="000000"/>
        </w:rPr>
      </w:pPr>
      <w:r w:rsidRPr="68549AF3">
        <w:rPr>
          <w:rFonts w:ascii="Trebuchet MS" w:hAnsi="Trebuchet MS"/>
          <w:b/>
          <w:bCs/>
          <w:color w:val="000000" w:themeColor="text1"/>
        </w:rPr>
        <w:t>Hours</w:t>
      </w:r>
      <w:r>
        <w:tab/>
      </w:r>
      <w:r w:rsidR="00BE46C1" w:rsidRPr="68549AF3">
        <w:rPr>
          <w:rFonts w:ascii="Trebuchet MS" w:hAnsi="Trebuchet MS"/>
          <w:color w:val="000000" w:themeColor="text1"/>
        </w:rPr>
        <w:t>Part-time (Job Share)</w:t>
      </w:r>
      <w:r w:rsidR="007B5D59" w:rsidRPr="68549AF3">
        <w:rPr>
          <w:rFonts w:ascii="Trebuchet MS" w:hAnsi="Trebuchet MS"/>
          <w:color w:val="000000" w:themeColor="text1"/>
        </w:rPr>
        <w:t>,</w:t>
      </w:r>
      <w:r w:rsidR="00BE46C1" w:rsidRPr="68549AF3">
        <w:rPr>
          <w:rFonts w:ascii="Trebuchet MS" w:hAnsi="Trebuchet MS"/>
          <w:color w:val="000000" w:themeColor="text1"/>
        </w:rPr>
        <w:t xml:space="preserve"> 2</w:t>
      </w:r>
      <w:r w:rsidR="3A2976DC" w:rsidRPr="68549AF3">
        <w:rPr>
          <w:rFonts w:ascii="Trebuchet MS" w:hAnsi="Trebuchet MS"/>
          <w:color w:val="000000" w:themeColor="text1"/>
        </w:rPr>
        <w:t>.5</w:t>
      </w:r>
      <w:r w:rsidR="00BE46C1" w:rsidRPr="68549AF3">
        <w:rPr>
          <w:rFonts w:ascii="Trebuchet MS" w:hAnsi="Trebuchet MS"/>
          <w:color w:val="000000" w:themeColor="text1"/>
        </w:rPr>
        <w:t xml:space="preserve"> </w:t>
      </w:r>
      <w:r w:rsidR="008503D1" w:rsidRPr="68549AF3">
        <w:rPr>
          <w:rFonts w:ascii="Trebuchet MS" w:hAnsi="Trebuchet MS"/>
          <w:color w:val="000000" w:themeColor="text1"/>
        </w:rPr>
        <w:t>days per week</w:t>
      </w:r>
    </w:p>
    <w:p w14:paraId="425E02C5" w14:textId="2B9D1CDB" w:rsidR="00212813" w:rsidRDefault="00212813" w:rsidP="00D91033">
      <w:pPr>
        <w:shd w:val="clear" w:color="auto" w:fill="FFFFFF"/>
        <w:rPr>
          <w:rFonts w:ascii="Trebuchet MS" w:hAnsi="Trebuchet MS"/>
          <w:color w:val="000000"/>
        </w:rPr>
      </w:pPr>
    </w:p>
    <w:p w14:paraId="4568B681" w14:textId="36D980FE" w:rsidR="00212813" w:rsidRDefault="00212813" w:rsidP="00D91033">
      <w:pPr>
        <w:shd w:val="clear" w:color="auto" w:fill="FFFFFF"/>
        <w:rPr>
          <w:rFonts w:ascii="Trebuchet MS" w:hAnsi="Trebuchet MS"/>
          <w:color w:val="000000"/>
        </w:rPr>
      </w:pPr>
      <w:r>
        <w:rPr>
          <w:rFonts w:ascii="Trebuchet MS" w:hAnsi="Trebuchet MS"/>
          <w:b/>
          <w:bCs/>
          <w:color w:val="000000"/>
        </w:rPr>
        <w:t>Based</w:t>
      </w:r>
      <w:r>
        <w:rPr>
          <w:rFonts w:ascii="Trebuchet MS" w:hAnsi="Trebuchet MS"/>
          <w:b/>
          <w:bCs/>
          <w:color w:val="000000"/>
        </w:rPr>
        <w:tab/>
      </w:r>
      <w:r>
        <w:rPr>
          <w:rFonts w:ascii="Trebuchet MS" w:hAnsi="Trebuchet MS"/>
          <w:b/>
          <w:bCs/>
          <w:color w:val="000000"/>
        </w:rPr>
        <w:tab/>
      </w:r>
      <w:r>
        <w:rPr>
          <w:rFonts w:ascii="Trebuchet MS" w:hAnsi="Trebuchet MS"/>
          <w:b/>
          <w:bCs/>
          <w:color w:val="000000"/>
        </w:rPr>
        <w:tab/>
      </w:r>
      <w:r w:rsidR="00681EC1">
        <w:rPr>
          <w:rFonts w:ascii="Trebuchet MS" w:hAnsi="Trebuchet MS"/>
          <w:color w:val="000000"/>
        </w:rPr>
        <w:t>London (</w:t>
      </w:r>
      <w:r w:rsidR="00681EC1" w:rsidRPr="00B32B30">
        <w:rPr>
          <w:rFonts w:ascii="Trebuchet MS" w:hAnsi="Trebuchet MS"/>
          <w:color w:val="000000"/>
        </w:rPr>
        <w:t>WC1V</w:t>
      </w:r>
      <w:r w:rsidR="00681EC1">
        <w:rPr>
          <w:rFonts w:ascii="Trebuchet MS" w:hAnsi="Trebuchet MS"/>
          <w:color w:val="000000"/>
        </w:rPr>
        <w:t xml:space="preserve">), </w:t>
      </w:r>
      <w:r w:rsidR="000319A2">
        <w:rPr>
          <w:rFonts w:ascii="Trebuchet MS" w:hAnsi="Trebuchet MS"/>
          <w:color w:val="000000"/>
        </w:rPr>
        <w:t>with flexibility to work</w:t>
      </w:r>
      <w:r w:rsidR="00CA0AF8">
        <w:rPr>
          <w:rFonts w:ascii="Trebuchet MS" w:hAnsi="Trebuchet MS"/>
          <w:color w:val="000000"/>
        </w:rPr>
        <w:t xml:space="preserve"> regularly</w:t>
      </w:r>
      <w:r w:rsidR="000319A2">
        <w:rPr>
          <w:rFonts w:ascii="Trebuchet MS" w:hAnsi="Trebuchet MS"/>
          <w:color w:val="000000"/>
        </w:rPr>
        <w:t xml:space="preserve"> from home</w:t>
      </w:r>
    </w:p>
    <w:p w14:paraId="45DB9F00" w14:textId="156F992C" w:rsidR="00927481" w:rsidRDefault="00927481" w:rsidP="00D91033">
      <w:pPr>
        <w:shd w:val="clear" w:color="auto" w:fill="FFFFFF"/>
        <w:rPr>
          <w:rFonts w:ascii="Trebuchet MS" w:hAnsi="Trebuchet MS"/>
          <w:color w:val="000000"/>
        </w:rPr>
      </w:pPr>
    </w:p>
    <w:p w14:paraId="7553DC1D" w14:textId="3E23A1EA" w:rsidR="00927481" w:rsidRPr="00927481" w:rsidRDefault="00927481" w:rsidP="001D09AC">
      <w:pPr>
        <w:shd w:val="clear" w:color="auto" w:fill="FFFFFF"/>
        <w:ind w:left="2160" w:hanging="2160"/>
        <w:rPr>
          <w:rFonts w:ascii="Trebuchet MS" w:hAnsi="Trebuchet MS"/>
          <w:color w:val="000000"/>
        </w:rPr>
      </w:pPr>
      <w:r>
        <w:rPr>
          <w:rFonts w:ascii="Trebuchet MS" w:hAnsi="Trebuchet MS"/>
          <w:b/>
          <w:bCs/>
          <w:color w:val="000000"/>
        </w:rPr>
        <w:t>Contract</w:t>
      </w:r>
      <w:r>
        <w:rPr>
          <w:rFonts w:ascii="Trebuchet MS" w:hAnsi="Trebuchet MS"/>
          <w:b/>
          <w:bCs/>
          <w:color w:val="000000"/>
        </w:rPr>
        <w:tab/>
      </w:r>
      <w:r>
        <w:rPr>
          <w:rFonts w:ascii="Trebuchet MS" w:hAnsi="Trebuchet MS"/>
          <w:color w:val="000000"/>
        </w:rPr>
        <w:t>Fixed term contract for 12 months</w:t>
      </w:r>
      <w:r w:rsidR="0026300E">
        <w:rPr>
          <w:rFonts w:ascii="Trebuchet MS" w:hAnsi="Trebuchet MS"/>
          <w:color w:val="000000"/>
        </w:rPr>
        <w:t>, with the potential for extension</w:t>
      </w:r>
    </w:p>
    <w:p w14:paraId="528C107E" w14:textId="62618B50" w:rsidR="00FA32D6" w:rsidRDefault="00FA32D6" w:rsidP="00D91033">
      <w:pPr>
        <w:shd w:val="clear" w:color="auto" w:fill="FFFFFF"/>
        <w:rPr>
          <w:rFonts w:ascii="Trebuchet MS" w:hAnsi="Trebuchet MS"/>
          <w:color w:val="000000"/>
        </w:rPr>
      </w:pPr>
    </w:p>
    <w:p w14:paraId="532A5839" w14:textId="6A1CA3FF" w:rsidR="00FA32D6" w:rsidRDefault="00FA32D6" w:rsidP="00D91033">
      <w:pPr>
        <w:shd w:val="clear" w:color="auto" w:fill="FFFFFF"/>
        <w:rPr>
          <w:rFonts w:ascii="Trebuchet MS" w:hAnsi="Trebuchet MS"/>
          <w:color w:val="000000"/>
        </w:rPr>
      </w:pPr>
      <w:r>
        <w:rPr>
          <w:rFonts w:ascii="Trebuchet MS" w:hAnsi="Trebuchet MS"/>
          <w:b/>
          <w:bCs/>
          <w:color w:val="000000"/>
        </w:rPr>
        <w:t>Deadline</w:t>
      </w:r>
      <w:r>
        <w:rPr>
          <w:rFonts w:ascii="Trebuchet MS" w:hAnsi="Trebuchet MS"/>
          <w:b/>
          <w:bCs/>
          <w:color w:val="000000"/>
        </w:rPr>
        <w:tab/>
      </w:r>
      <w:r>
        <w:rPr>
          <w:rFonts w:ascii="Trebuchet MS" w:hAnsi="Trebuchet MS"/>
          <w:b/>
          <w:bCs/>
          <w:color w:val="000000"/>
        </w:rPr>
        <w:tab/>
      </w:r>
      <w:r w:rsidR="000B16A3">
        <w:rPr>
          <w:rFonts w:ascii="Trebuchet MS" w:hAnsi="Trebuchet MS"/>
          <w:color w:val="000000"/>
        </w:rPr>
        <w:t>Tuesday 4 January 2022, midday</w:t>
      </w:r>
    </w:p>
    <w:p w14:paraId="6638808F" w14:textId="20A8CA7D" w:rsidR="00FA32D6" w:rsidRDefault="00FA32D6" w:rsidP="00D91033">
      <w:pPr>
        <w:shd w:val="clear" w:color="auto" w:fill="FFFFFF"/>
        <w:rPr>
          <w:rFonts w:ascii="Trebuchet MS" w:hAnsi="Trebuchet MS"/>
          <w:color w:val="000000"/>
        </w:rPr>
      </w:pPr>
    </w:p>
    <w:p w14:paraId="066CDD67" w14:textId="54277EDC" w:rsidR="00FA32D6" w:rsidRPr="001D09AC" w:rsidRDefault="00927481" w:rsidP="00A079E8">
      <w:pPr>
        <w:shd w:val="clear" w:color="auto" w:fill="FFFFFF"/>
        <w:ind w:left="2160" w:hanging="2160"/>
        <w:rPr>
          <w:rFonts w:ascii="Trebuchet MS" w:hAnsi="Trebuchet MS"/>
          <w:b/>
          <w:bCs/>
          <w:color w:val="000000"/>
        </w:rPr>
      </w:pPr>
      <w:r>
        <w:rPr>
          <w:rFonts w:ascii="Trebuchet MS" w:hAnsi="Trebuchet MS"/>
          <w:b/>
          <w:bCs/>
          <w:color w:val="000000"/>
        </w:rPr>
        <w:t>Interviews</w:t>
      </w:r>
      <w:r w:rsidR="00E9404D">
        <w:rPr>
          <w:rFonts w:ascii="Trebuchet MS" w:hAnsi="Trebuchet MS"/>
          <w:b/>
          <w:bCs/>
          <w:color w:val="000000"/>
        </w:rPr>
        <w:tab/>
      </w:r>
      <w:r w:rsidR="00987074">
        <w:rPr>
          <w:rFonts w:ascii="Trebuchet MS" w:hAnsi="Trebuchet MS"/>
          <w:color w:val="000000"/>
        </w:rPr>
        <w:t>w/c 17 January 2022</w:t>
      </w:r>
    </w:p>
    <w:p w14:paraId="21C519D6" w14:textId="4A4C87F7" w:rsidR="00FA32D6" w:rsidRDefault="00E9404D" w:rsidP="00D91033">
      <w:pPr>
        <w:shd w:val="clear" w:color="auto" w:fill="FFFFFF"/>
        <w:rPr>
          <w:rFonts w:ascii="Trebuchet MS" w:hAnsi="Trebuchet MS"/>
          <w:color w:val="000000"/>
        </w:rPr>
      </w:pPr>
      <w:r>
        <w:rPr>
          <w:rFonts w:ascii="Trebuchet MS" w:hAnsi="Trebuchet MS"/>
          <w:color w:val="000000"/>
        </w:rPr>
        <w:tab/>
      </w:r>
    </w:p>
    <w:p w14:paraId="510B22A4" w14:textId="4885A415" w:rsidR="00FA32D6" w:rsidRPr="00927481" w:rsidRDefault="00FA32D6" w:rsidP="00D91033">
      <w:pPr>
        <w:shd w:val="clear" w:color="auto" w:fill="FFFFFF"/>
        <w:rPr>
          <w:rFonts w:ascii="Trebuchet MS" w:hAnsi="Trebuchet MS"/>
          <w:color w:val="000000"/>
        </w:rPr>
      </w:pPr>
      <w:r>
        <w:rPr>
          <w:rFonts w:ascii="Trebuchet MS" w:hAnsi="Trebuchet MS"/>
          <w:b/>
          <w:bCs/>
          <w:color w:val="000000"/>
        </w:rPr>
        <w:t>Start date</w:t>
      </w:r>
      <w:r w:rsidR="00927481">
        <w:rPr>
          <w:rFonts w:ascii="Trebuchet MS" w:hAnsi="Trebuchet MS"/>
          <w:b/>
          <w:bCs/>
          <w:color w:val="000000"/>
        </w:rPr>
        <w:tab/>
      </w:r>
      <w:r w:rsidR="00927481">
        <w:rPr>
          <w:rFonts w:ascii="Trebuchet MS" w:hAnsi="Trebuchet MS"/>
          <w:b/>
          <w:bCs/>
          <w:color w:val="000000"/>
        </w:rPr>
        <w:tab/>
      </w:r>
      <w:r w:rsidR="00927481">
        <w:rPr>
          <w:rFonts w:ascii="Trebuchet MS" w:hAnsi="Trebuchet MS"/>
          <w:color w:val="000000"/>
        </w:rPr>
        <w:t>Flexible but ideally as soon as possible</w:t>
      </w:r>
    </w:p>
    <w:p w14:paraId="44752FCA" w14:textId="5EB73BA9" w:rsidR="00AC1726" w:rsidRDefault="00AC1726" w:rsidP="00D91033">
      <w:pPr>
        <w:shd w:val="clear" w:color="auto" w:fill="FFFFFF"/>
        <w:rPr>
          <w:rFonts w:ascii="Trebuchet MS" w:hAnsi="Trebuchet MS"/>
          <w:color w:val="000000"/>
        </w:rPr>
      </w:pPr>
    </w:p>
    <w:p w14:paraId="3678B616" w14:textId="679519C1" w:rsidR="00AC1726" w:rsidRDefault="00AC1726" w:rsidP="00D91033">
      <w:pPr>
        <w:shd w:val="clear" w:color="auto" w:fill="FFFFFF"/>
        <w:rPr>
          <w:rFonts w:ascii="Trebuchet MS" w:hAnsi="Trebuchet MS"/>
          <w:b/>
          <w:bCs/>
          <w:color w:val="000000"/>
        </w:rPr>
      </w:pPr>
    </w:p>
    <w:p w14:paraId="7B4D53F1" w14:textId="5211EF14" w:rsidR="00653198" w:rsidRDefault="00E9404D" w:rsidP="00301699">
      <w:pPr>
        <w:shd w:val="clear" w:color="auto" w:fill="FFFFFF"/>
        <w:spacing w:line="276" w:lineRule="auto"/>
        <w:rPr>
          <w:rFonts w:ascii="Trebuchet MS" w:hAnsi="Trebuchet MS"/>
          <w:b/>
          <w:bCs/>
          <w:color w:val="000000"/>
          <w:sz w:val="22"/>
          <w:szCs w:val="22"/>
          <w:u w:val="single"/>
        </w:rPr>
      </w:pPr>
      <w:r>
        <w:rPr>
          <w:rFonts w:ascii="Trebuchet MS" w:hAnsi="Trebuchet MS"/>
          <w:b/>
          <w:bCs/>
          <w:color w:val="000000"/>
          <w:sz w:val="22"/>
          <w:szCs w:val="22"/>
          <w:u w:val="single"/>
        </w:rPr>
        <w:t>About the role</w:t>
      </w:r>
    </w:p>
    <w:p w14:paraId="3D83B923" w14:textId="01625400" w:rsidR="00653198" w:rsidRDefault="00653198" w:rsidP="00301699">
      <w:pPr>
        <w:shd w:val="clear" w:color="auto" w:fill="FFFFFF"/>
        <w:spacing w:line="276" w:lineRule="auto"/>
        <w:rPr>
          <w:rFonts w:ascii="Trebuchet MS" w:hAnsi="Trebuchet MS"/>
          <w:b/>
          <w:bCs/>
          <w:color w:val="000000"/>
          <w:sz w:val="22"/>
          <w:szCs w:val="22"/>
          <w:u w:val="single"/>
        </w:rPr>
      </w:pPr>
    </w:p>
    <w:p w14:paraId="1D18F635" w14:textId="02CB05CC" w:rsidR="006B7D71" w:rsidRDefault="00F7567F" w:rsidP="00AB1BC4">
      <w:pPr>
        <w:shd w:val="clear" w:color="auto" w:fill="FFFFFF"/>
        <w:jc w:val="both"/>
        <w:rPr>
          <w:rFonts w:ascii="Trebuchet MS" w:hAnsi="Trebuchet MS"/>
          <w:b/>
          <w:bCs/>
          <w:color w:val="000000"/>
          <w:sz w:val="22"/>
          <w:szCs w:val="22"/>
        </w:rPr>
      </w:pPr>
      <w:r w:rsidRPr="00BB4C0B">
        <w:rPr>
          <w:rFonts w:ascii="Trebuchet MS" w:hAnsi="Trebuchet MS"/>
          <w:b/>
          <w:bCs/>
          <w:sz w:val="22"/>
          <w:szCs w:val="22"/>
        </w:rPr>
        <w:t xml:space="preserve">The </w:t>
      </w:r>
      <w:r w:rsidR="00420502" w:rsidRPr="00BB4C0B">
        <w:rPr>
          <w:rFonts w:ascii="Trebuchet MS" w:hAnsi="Trebuchet MS"/>
          <w:b/>
          <w:bCs/>
          <w:sz w:val="22"/>
          <w:szCs w:val="22"/>
        </w:rPr>
        <w:t>Bar Human Rights Committee of England and Wales (“BHRC”)</w:t>
      </w:r>
      <w:r w:rsidR="00AB1BC4" w:rsidRPr="001D09AC">
        <w:rPr>
          <w:rFonts w:ascii="Trebuchet MS" w:hAnsi="Trebuchet MS"/>
          <w:b/>
          <w:bCs/>
          <w:color w:val="000000"/>
          <w:sz w:val="22"/>
          <w:szCs w:val="22"/>
        </w:rPr>
        <w:t xml:space="preserve"> is seeking an energetic and experienced </w:t>
      </w:r>
      <w:r w:rsidR="006B7D71" w:rsidRPr="001D09AC">
        <w:rPr>
          <w:rFonts w:ascii="Trebuchet MS" w:hAnsi="Trebuchet MS"/>
          <w:b/>
          <w:bCs/>
          <w:color w:val="000000"/>
          <w:sz w:val="22"/>
          <w:szCs w:val="22"/>
        </w:rPr>
        <w:t xml:space="preserve">professional with </w:t>
      </w:r>
      <w:r w:rsidR="00953B0C">
        <w:rPr>
          <w:rFonts w:ascii="Trebuchet MS" w:hAnsi="Trebuchet MS"/>
          <w:b/>
          <w:bCs/>
          <w:color w:val="000000"/>
          <w:sz w:val="22"/>
          <w:szCs w:val="22"/>
        </w:rPr>
        <w:t>confidence</w:t>
      </w:r>
      <w:r w:rsidR="006B7D71" w:rsidRPr="001D09AC">
        <w:rPr>
          <w:rFonts w:ascii="Trebuchet MS" w:hAnsi="Trebuchet MS"/>
          <w:b/>
          <w:bCs/>
          <w:color w:val="000000"/>
          <w:sz w:val="22"/>
          <w:szCs w:val="22"/>
        </w:rPr>
        <w:t xml:space="preserve"> i</w:t>
      </w:r>
      <w:r w:rsidR="00413F56" w:rsidRPr="001D09AC">
        <w:rPr>
          <w:rFonts w:ascii="Trebuchet MS" w:hAnsi="Trebuchet MS"/>
          <w:b/>
          <w:bCs/>
          <w:color w:val="000000"/>
          <w:sz w:val="22"/>
          <w:szCs w:val="22"/>
        </w:rPr>
        <w:t xml:space="preserve">n project management, fundraising and governance to join the team </w:t>
      </w:r>
      <w:r w:rsidR="00C97C80" w:rsidRPr="001D09AC">
        <w:rPr>
          <w:rFonts w:ascii="Trebuchet MS" w:hAnsi="Trebuchet MS"/>
          <w:b/>
          <w:bCs/>
          <w:color w:val="000000"/>
          <w:sz w:val="22"/>
          <w:szCs w:val="22"/>
        </w:rPr>
        <w:t xml:space="preserve">as Project Officer </w:t>
      </w:r>
      <w:r w:rsidR="00413F56" w:rsidRPr="001D09AC">
        <w:rPr>
          <w:rFonts w:ascii="Trebuchet MS" w:hAnsi="Trebuchet MS"/>
          <w:b/>
          <w:bCs/>
          <w:color w:val="000000"/>
          <w:sz w:val="22"/>
          <w:szCs w:val="22"/>
        </w:rPr>
        <w:t>as part of a job share</w:t>
      </w:r>
      <w:r w:rsidR="001A00CC" w:rsidRPr="001D09AC">
        <w:rPr>
          <w:rFonts w:ascii="Trebuchet MS" w:hAnsi="Trebuchet MS"/>
          <w:b/>
          <w:bCs/>
          <w:color w:val="000000"/>
          <w:sz w:val="22"/>
          <w:szCs w:val="22"/>
        </w:rPr>
        <w:t xml:space="preserve">. </w:t>
      </w:r>
      <w:r w:rsidR="00413F56" w:rsidRPr="001D09AC">
        <w:rPr>
          <w:rFonts w:ascii="Trebuchet MS" w:hAnsi="Trebuchet MS"/>
          <w:b/>
          <w:bCs/>
          <w:color w:val="000000"/>
          <w:sz w:val="22"/>
          <w:szCs w:val="22"/>
        </w:rPr>
        <w:t xml:space="preserve"> </w:t>
      </w:r>
    </w:p>
    <w:p w14:paraId="30E62DF9" w14:textId="097E6F72" w:rsidR="00C57970" w:rsidRDefault="00C57970" w:rsidP="00AB1BC4">
      <w:pPr>
        <w:shd w:val="clear" w:color="auto" w:fill="FFFFFF"/>
        <w:jc w:val="both"/>
        <w:rPr>
          <w:rFonts w:ascii="Trebuchet MS" w:hAnsi="Trebuchet MS"/>
          <w:b/>
          <w:bCs/>
          <w:color w:val="000000"/>
          <w:sz w:val="22"/>
          <w:szCs w:val="22"/>
        </w:rPr>
      </w:pPr>
    </w:p>
    <w:p w14:paraId="52860E8D" w14:textId="1B119E32" w:rsidR="00C57970" w:rsidRPr="001D09AC" w:rsidRDefault="00C57970" w:rsidP="001D09AC">
      <w:pPr>
        <w:jc w:val="both"/>
        <w:rPr>
          <w:rFonts w:ascii="Trebuchet MS" w:hAnsi="Trebuchet MS"/>
          <w:sz w:val="22"/>
          <w:szCs w:val="22"/>
        </w:rPr>
      </w:pPr>
      <w:r w:rsidRPr="001D09AC">
        <w:rPr>
          <w:rFonts w:ascii="Trebuchet MS" w:hAnsi="Trebuchet MS"/>
          <w:sz w:val="22"/>
          <w:szCs w:val="22"/>
        </w:rPr>
        <w:t xml:space="preserve">The successful candidate </w:t>
      </w:r>
      <w:r w:rsidR="00C46D27">
        <w:rPr>
          <w:rFonts w:ascii="Trebuchet MS" w:hAnsi="Trebuchet MS"/>
          <w:sz w:val="22"/>
          <w:szCs w:val="22"/>
        </w:rPr>
        <w:t>and their job share partner</w:t>
      </w:r>
      <w:r w:rsidRPr="001D09AC">
        <w:rPr>
          <w:rFonts w:ascii="Trebuchet MS" w:hAnsi="Trebuchet MS"/>
          <w:sz w:val="22"/>
          <w:szCs w:val="22"/>
        </w:rPr>
        <w:t xml:space="preserve"> will be jointly responsible for the day-to-day coordination of </w:t>
      </w:r>
      <w:r w:rsidR="00420502" w:rsidRPr="001F59C4">
        <w:rPr>
          <w:rFonts w:ascii="Trebuchet MS" w:hAnsi="Trebuchet MS"/>
          <w:color w:val="000000"/>
          <w:sz w:val="22"/>
          <w:szCs w:val="22"/>
        </w:rPr>
        <w:t>BHRC</w:t>
      </w:r>
      <w:r w:rsidR="00593EFF">
        <w:rPr>
          <w:rFonts w:ascii="Trebuchet MS" w:hAnsi="Trebuchet MS"/>
          <w:sz w:val="22"/>
          <w:szCs w:val="22"/>
        </w:rPr>
        <w:t>’</w:t>
      </w:r>
      <w:r w:rsidR="00420502" w:rsidRPr="00420502">
        <w:rPr>
          <w:rFonts w:ascii="Trebuchet MS" w:hAnsi="Trebuchet MS"/>
          <w:sz w:val="22"/>
          <w:szCs w:val="22"/>
        </w:rPr>
        <w:t>s</w:t>
      </w:r>
      <w:r w:rsidR="005D5223" w:rsidRPr="00420502">
        <w:rPr>
          <w:rFonts w:ascii="Trebuchet MS" w:hAnsi="Trebuchet MS"/>
          <w:sz w:val="22"/>
          <w:szCs w:val="22"/>
        </w:rPr>
        <w:t xml:space="preserve"> </w:t>
      </w:r>
      <w:r w:rsidR="006A1265" w:rsidRPr="001D09AC">
        <w:rPr>
          <w:rFonts w:ascii="Trebuchet MS" w:hAnsi="Trebuchet MS"/>
          <w:sz w:val="22"/>
          <w:szCs w:val="22"/>
        </w:rPr>
        <w:t>varied programme of projects and interventions. This involves a combination of long-term project work and short-ter</w:t>
      </w:r>
      <w:r w:rsidR="00F2684D" w:rsidRPr="001D09AC">
        <w:rPr>
          <w:rFonts w:ascii="Trebuchet MS" w:hAnsi="Trebuchet MS"/>
          <w:sz w:val="22"/>
          <w:szCs w:val="22"/>
        </w:rPr>
        <w:t xml:space="preserve">m reactive work, often in response to urgent and developing situations. </w:t>
      </w:r>
    </w:p>
    <w:p w14:paraId="2C5C8A68" w14:textId="75369391" w:rsidR="00F2684D" w:rsidRPr="001D09AC" w:rsidRDefault="00F2684D" w:rsidP="001D09AC">
      <w:pPr>
        <w:jc w:val="both"/>
        <w:rPr>
          <w:rFonts w:ascii="Trebuchet MS" w:hAnsi="Trebuchet MS"/>
          <w:sz w:val="22"/>
          <w:szCs w:val="22"/>
        </w:rPr>
      </w:pPr>
    </w:p>
    <w:p w14:paraId="20CC3A11" w14:textId="41AA20ED" w:rsidR="0024780F" w:rsidRDefault="0024780F" w:rsidP="001D09AC">
      <w:pPr>
        <w:jc w:val="both"/>
        <w:rPr>
          <w:rFonts w:ascii="Trebuchet MS" w:hAnsi="Trebuchet MS"/>
          <w:sz w:val="22"/>
          <w:szCs w:val="22"/>
        </w:rPr>
      </w:pPr>
      <w:r w:rsidRPr="001D09AC">
        <w:rPr>
          <w:rFonts w:ascii="Trebuchet MS" w:hAnsi="Trebuchet MS"/>
          <w:sz w:val="22"/>
          <w:szCs w:val="22"/>
        </w:rPr>
        <w:t xml:space="preserve">This is a wide-ranging role. </w:t>
      </w:r>
      <w:r w:rsidR="00BB160A" w:rsidRPr="001D09AC">
        <w:rPr>
          <w:rFonts w:ascii="Trebuchet MS" w:hAnsi="Trebuchet MS"/>
          <w:sz w:val="22"/>
          <w:szCs w:val="22"/>
        </w:rPr>
        <w:t>As a result, the successful candidate must be able to work independently but also productively as part of a small team</w:t>
      </w:r>
      <w:r w:rsidR="00B2442C" w:rsidRPr="001D09AC">
        <w:rPr>
          <w:rFonts w:ascii="Trebuchet MS" w:hAnsi="Trebuchet MS"/>
          <w:sz w:val="22"/>
          <w:szCs w:val="22"/>
        </w:rPr>
        <w:t>, with strong administrative, communication and project management skills to support the delivery of the activities of BHRC’s Chair, Office Holders</w:t>
      </w:r>
      <w:r w:rsidR="00004F7B" w:rsidRPr="001D09AC">
        <w:rPr>
          <w:rFonts w:ascii="Trebuchet MS" w:hAnsi="Trebuchet MS"/>
          <w:sz w:val="22"/>
          <w:szCs w:val="22"/>
        </w:rPr>
        <w:t xml:space="preserve">, </w:t>
      </w:r>
      <w:r w:rsidR="00B2442C" w:rsidRPr="001D09AC">
        <w:rPr>
          <w:rFonts w:ascii="Trebuchet MS" w:hAnsi="Trebuchet MS"/>
          <w:sz w:val="22"/>
          <w:szCs w:val="22"/>
        </w:rPr>
        <w:t xml:space="preserve">Executive </w:t>
      </w:r>
      <w:proofErr w:type="gramStart"/>
      <w:r w:rsidR="00B2442C" w:rsidRPr="001D09AC">
        <w:rPr>
          <w:rFonts w:ascii="Trebuchet MS" w:hAnsi="Trebuchet MS"/>
          <w:sz w:val="22"/>
          <w:szCs w:val="22"/>
        </w:rPr>
        <w:t>Committee</w:t>
      </w:r>
      <w:proofErr w:type="gramEnd"/>
      <w:r w:rsidR="00004F7B" w:rsidRPr="001D09AC">
        <w:rPr>
          <w:rFonts w:ascii="Trebuchet MS" w:hAnsi="Trebuchet MS"/>
          <w:sz w:val="22"/>
          <w:szCs w:val="22"/>
        </w:rPr>
        <w:t xml:space="preserve"> and wider membership</w:t>
      </w:r>
      <w:r w:rsidR="00BB160A" w:rsidRPr="001D09AC">
        <w:rPr>
          <w:rFonts w:ascii="Trebuchet MS" w:hAnsi="Trebuchet MS"/>
          <w:sz w:val="22"/>
          <w:szCs w:val="22"/>
        </w:rPr>
        <w:t xml:space="preserve">. </w:t>
      </w:r>
      <w:r w:rsidR="00574DE4" w:rsidRPr="001D09AC">
        <w:rPr>
          <w:rFonts w:ascii="Trebuchet MS" w:hAnsi="Trebuchet MS"/>
          <w:sz w:val="22"/>
          <w:szCs w:val="22"/>
        </w:rPr>
        <w:t>We are looking for someone who is proactive and efficient</w:t>
      </w:r>
      <w:r w:rsidR="00A062CA">
        <w:rPr>
          <w:rFonts w:ascii="Trebuchet MS" w:hAnsi="Trebuchet MS"/>
          <w:sz w:val="22"/>
          <w:szCs w:val="22"/>
        </w:rPr>
        <w:t>,</w:t>
      </w:r>
      <w:r w:rsidR="00574DE4" w:rsidRPr="001D09AC">
        <w:rPr>
          <w:rFonts w:ascii="Trebuchet MS" w:hAnsi="Trebuchet MS"/>
          <w:sz w:val="22"/>
          <w:szCs w:val="22"/>
        </w:rPr>
        <w:t xml:space="preserve"> with an eye for detail</w:t>
      </w:r>
      <w:r w:rsidR="00A062CA">
        <w:rPr>
          <w:rFonts w:ascii="Trebuchet MS" w:hAnsi="Trebuchet MS"/>
          <w:sz w:val="22"/>
          <w:szCs w:val="22"/>
        </w:rPr>
        <w:t xml:space="preserve"> and</w:t>
      </w:r>
      <w:r w:rsidR="00574DE4" w:rsidRPr="001D09AC">
        <w:rPr>
          <w:rFonts w:ascii="Trebuchet MS" w:hAnsi="Trebuchet MS"/>
          <w:sz w:val="22"/>
          <w:szCs w:val="22"/>
        </w:rPr>
        <w:t xml:space="preserve"> who has experience working with smaller organisations.</w:t>
      </w:r>
    </w:p>
    <w:p w14:paraId="56240F53" w14:textId="77777777" w:rsidR="00AD5726" w:rsidRPr="001D09AC" w:rsidRDefault="00AD5726" w:rsidP="001D09AC">
      <w:pPr>
        <w:jc w:val="both"/>
        <w:rPr>
          <w:rFonts w:ascii="Trebuchet MS" w:hAnsi="Trebuchet MS"/>
          <w:sz w:val="22"/>
          <w:szCs w:val="22"/>
        </w:rPr>
      </w:pPr>
    </w:p>
    <w:p w14:paraId="696829D8" w14:textId="36BDF852" w:rsidR="00177F66" w:rsidRPr="001D09AC" w:rsidRDefault="00177F66" w:rsidP="001D09AC">
      <w:pPr>
        <w:jc w:val="both"/>
        <w:rPr>
          <w:rFonts w:ascii="Trebuchet MS" w:hAnsi="Trebuchet MS"/>
          <w:sz w:val="22"/>
          <w:szCs w:val="22"/>
        </w:rPr>
      </w:pPr>
      <w:r w:rsidRPr="001D09AC">
        <w:rPr>
          <w:rFonts w:ascii="Trebuchet MS" w:hAnsi="Trebuchet MS"/>
          <w:sz w:val="22"/>
          <w:szCs w:val="22"/>
        </w:rPr>
        <w:t>Experience of the international human rights</w:t>
      </w:r>
      <w:r w:rsidR="00B85D58">
        <w:rPr>
          <w:rFonts w:ascii="Trebuchet MS" w:hAnsi="Trebuchet MS"/>
          <w:sz w:val="22"/>
          <w:szCs w:val="22"/>
        </w:rPr>
        <w:t xml:space="preserve">, </w:t>
      </w:r>
      <w:r w:rsidRPr="001D09AC">
        <w:rPr>
          <w:rFonts w:ascii="Trebuchet MS" w:hAnsi="Trebuchet MS"/>
          <w:sz w:val="22"/>
          <w:szCs w:val="22"/>
        </w:rPr>
        <w:t xml:space="preserve">international development </w:t>
      </w:r>
      <w:r w:rsidR="00B85D58">
        <w:rPr>
          <w:rFonts w:ascii="Trebuchet MS" w:hAnsi="Trebuchet MS"/>
          <w:sz w:val="22"/>
          <w:szCs w:val="22"/>
        </w:rPr>
        <w:t xml:space="preserve">or charity </w:t>
      </w:r>
      <w:r w:rsidRPr="001D09AC">
        <w:rPr>
          <w:rFonts w:ascii="Trebuchet MS" w:hAnsi="Trebuchet MS"/>
          <w:sz w:val="22"/>
          <w:szCs w:val="22"/>
        </w:rPr>
        <w:t xml:space="preserve">sector is </w:t>
      </w:r>
      <w:r w:rsidR="00F531D3">
        <w:rPr>
          <w:rFonts w:ascii="Trebuchet MS" w:hAnsi="Trebuchet MS"/>
          <w:sz w:val="22"/>
          <w:szCs w:val="22"/>
        </w:rPr>
        <w:t>desirable</w:t>
      </w:r>
      <w:r w:rsidRPr="001D09AC">
        <w:rPr>
          <w:rFonts w:ascii="Trebuchet MS" w:hAnsi="Trebuchet MS"/>
          <w:sz w:val="22"/>
          <w:szCs w:val="22"/>
        </w:rPr>
        <w:t xml:space="preserve">. Experience in fundraising is essential since the role involves relationship-building and </w:t>
      </w:r>
      <w:r w:rsidR="00B073CA">
        <w:rPr>
          <w:rFonts w:ascii="Trebuchet MS" w:hAnsi="Trebuchet MS"/>
          <w:sz w:val="22"/>
          <w:szCs w:val="22"/>
        </w:rPr>
        <w:t xml:space="preserve">submission of </w:t>
      </w:r>
      <w:r w:rsidR="002D7B33">
        <w:rPr>
          <w:rFonts w:ascii="Trebuchet MS" w:hAnsi="Trebuchet MS"/>
          <w:sz w:val="22"/>
          <w:szCs w:val="22"/>
        </w:rPr>
        <w:t xml:space="preserve">funding </w:t>
      </w:r>
      <w:r w:rsidRPr="001D09AC">
        <w:rPr>
          <w:rFonts w:ascii="Trebuchet MS" w:hAnsi="Trebuchet MS"/>
          <w:sz w:val="22"/>
          <w:szCs w:val="22"/>
        </w:rPr>
        <w:t xml:space="preserve">applications </w:t>
      </w:r>
      <w:r w:rsidR="00A05282">
        <w:rPr>
          <w:rFonts w:ascii="Trebuchet MS" w:hAnsi="Trebuchet MS"/>
          <w:sz w:val="22"/>
          <w:szCs w:val="22"/>
        </w:rPr>
        <w:t xml:space="preserve">and update reports </w:t>
      </w:r>
      <w:r w:rsidR="002D7B33">
        <w:rPr>
          <w:rFonts w:ascii="Trebuchet MS" w:hAnsi="Trebuchet MS"/>
          <w:sz w:val="22"/>
          <w:szCs w:val="22"/>
        </w:rPr>
        <w:t>to</w:t>
      </w:r>
      <w:r w:rsidR="002D7B33" w:rsidRPr="001D09AC">
        <w:rPr>
          <w:rFonts w:ascii="Trebuchet MS" w:hAnsi="Trebuchet MS"/>
          <w:sz w:val="22"/>
          <w:szCs w:val="22"/>
        </w:rPr>
        <w:t xml:space="preserve"> </w:t>
      </w:r>
      <w:r w:rsidRPr="001D09AC">
        <w:rPr>
          <w:rFonts w:ascii="Trebuchet MS" w:hAnsi="Trebuchet MS"/>
          <w:sz w:val="22"/>
          <w:szCs w:val="22"/>
        </w:rPr>
        <w:t>present and potential funders.</w:t>
      </w:r>
    </w:p>
    <w:p w14:paraId="0DEFF69F" w14:textId="77777777" w:rsidR="00895FF9" w:rsidRPr="001D09AC" w:rsidRDefault="00895FF9" w:rsidP="001D09AC">
      <w:pPr>
        <w:jc w:val="both"/>
        <w:rPr>
          <w:rFonts w:ascii="Trebuchet MS" w:hAnsi="Trebuchet MS"/>
          <w:sz w:val="22"/>
          <w:szCs w:val="22"/>
        </w:rPr>
      </w:pPr>
    </w:p>
    <w:p w14:paraId="39389C31" w14:textId="1E5BD0E3" w:rsidR="00AB1BC4" w:rsidRPr="001D09AC" w:rsidRDefault="005F746F" w:rsidP="001D09AC">
      <w:pPr>
        <w:jc w:val="both"/>
        <w:rPr>
          <w:rFonts w:ascii="Trebuchet MS" w:hAnsi="Trebuchet MS"/>
          <w:sz w:val="22"/>
          <w:szCs w:val="22"/>
        </w:rPr>
      </w:pPr>
      <w:r>
        <w:rPr>
          <w:rFonts w:ascii="Trebuchet MS" w:hAnsi="Trebuchet MS"/>
          <w:sz w:val="22"/>
          <w:szCs w:val="22"/>
        </w:rPr>
        <w:t>This</w:t>
      </w:r>
      <w:r w:rsidR="00AB1BC4" w:rsidRPr="001D09AC">
        <w:rPr>
          <w:rFonts w:ascii="Trebuchet MS" w:hAnsi="Trebuchet MS"/>
          <w:sz w:val="22"/>
          <w:szCs w:val="22"/>
        </w:rPr>
        <w:t xml:space="preserve"> position is envisioned to be based in part remotely and in part in the London office, including for meetings and events once such </w:t>
      </w:r>
      <w:r w:rsidR="001641B2">
        <w:rPr>
          <w:rFonts w:ascii="Trebuchet MS" w:hAnsi="Trebuchet MS"/>
          <w:sz w:val="22"/>
          <w:szCs w:val="22"/>
        </w:rPr>
        <w:t xml:space="preserve">in-person </w:t>
      </w:r>
      <w:r w:rsidR="00AB1BC4" w:rsidRPr="001D09AC">
        <w:rPr>
          <w:rFonts w:ascii="Trebuchet MS" w:hAnsi="Trebuchet MS"/>
          <w:sz w:val="22"/>
          <w:szCs w:val="22"/>
        </w:rPr>
        <w:t>activities are resumed. Working arrangements will be agreed with the successful candidate. Please note that duties and working will be modified as appropriate during the COVID-19 pandemic.</w:t>
      </w:r>
    </w:p>
    <w:p w14:paraId="343D4723" w14:textId="77777777" w:rsidR="00653198" w:rsidRDefault="00653198" w:rsidP="00301699">
      <w:pPr>
        <w:shd w:val="clear" w:color="auto" w:fill="FFFFFF"/>
        <w:spacing w:line="276" w:lineRule="auto"/>
        <w:rPr>
          <w:rFonts w:ascii="Trebuchet MS" w:hAnsi="Trebuchet MS"/>
          <w:b/>
          <w:bCs/>
          <w:color w:val="000000"/>
          <w:sz w:val="22"/>
          <w:szCs w:val="22"/>
          <w:u w:val="single"/>
        </w:rPr>
      </w:pPr>
    </w:p>
    <w:p w14:paraId="195ED6C1" w14:textId="6DC45BFE" w:rsidR="00301699" w:rsidRPr="001F59C4" w:rsidRDefault="00301699" w:rsidP="00301699">
      <w:pPr>
        <w:shd w:val="clear" w:color="auto" w:fill="FFFFFF"/>
        <w:spacing w:line="276" w:lineRule="auto"/>
        <w:rPr>
          <w:rFonts w:ascii="Trebuchet MS" w:hAnsi="Trebuchet MS"/>
          <w:b/>
          <w:bCs/>
          <w:color w:val="000000"/>
          <w:sz w:val="22"/>
          <w:szCs w:val="22"/>
          <w:u w:val="single"/>
        </w:rPr>
      </w:pPr>
      <w:r w:rsidRPr="001F59C4">
        <w:rPr>
          <w:rFonts w:ascii="Trebuchet MS" w:hAnsi="Trebuchet MS"/>
          <w:b/>
          <w:bCs/>
          <w:color w:val="000000"/>
          <w:sz w:val="22"/>
          <w:szCs w:val="22"/>
          <w:u w:val="single"/>
        </w:rPr>
        <w:t>About the Bar Human Rights Committee of England and Wales</w:t>
      </w:r>
    </w:p>
    <w:p w14:paraId="7D270D4B" w14:textId="36ED8F03" w:rsidR="00C97A77" w:rsidRPr="001F59C4" w:rsidRDefault="001826DA" w:rsidP="00BE0A26">
      <w:pPr>
        <w:pStyle w:val="NormalWeb"/>
        <w:autoSpaceDE w:val="0"/>
        <w:spacing w:line="276" w:lineRule="auto"/>
        <w:jc w:val="both"/>
        <w:textAlignment w:val="top"/>
        <w:rPr>
          <w:rFonts w:ascii="Trebuchet MS" w:hAnsi="Trebuchet MS" w:cs="Gisha"/>
          <w:sz w:val="22"/>
          <w:szCs w:val="22"/>
        </w:rPr>
      </w:pPr>
      <w:r w:rsidRPr="001F59C4">
        <w:rPr>
          <w:rFonts w:ascii="Trebuchet MS" w:hAnsi="Trebuchet MS" w:cs="Gisha"/>
          <w:sz w:val="22"/>
          <w:szCs w:val="22"/>
        </w:rPr>
        <w:t xml:space="preserve">The Bar Human Rights Committee of England and Wales (BHRC) is the international human rights arm of the Bar of England and Wales, working to protect the rights of advocates, </w:t>
      </w:r>
      <w:proofErr w:type="gramStart"/>
      <w:r w:rsidRPr="001F59C4">
        <w:rPr>
          <w:rFonts w:ascii="Trebuchet MS" w:hAnsi="Trebuchet MS" w:cs="Gisha"/>
          <w:sz w:val="22"/>
          <w:szCs w:val="22"/>
        </w:rPr>
        <w:t>judges</w:t>
      </w:r>
      <w:proofErr w:type="gramEnd"/>
      <w:r w:rsidRPr="001F59C4">
        <w:rPr>
          <w:rFonts w:ascii="Trebuchet MS" w:hAnsi="Trebuchet MS" w:cs="Gisha"/>
          <w:sz w:val="22"/>
          <w:szCs w:val="22"/>
        </w:rPr>
        <w:t xml:space="preserve"> and human rights defenders around the world. BHRC is concerned with defending the rule of law and internationally recognised legal standards relating to human rights and the right to a fair trial. It is independent of the Bar Council.</w:t>
      </w:r>
    </w:p>
    <w:p w14:paraId="540C1040" w14:textId="7032213A" w:rsidR="00C97A77" w:rsidRPr="001F59C4" w:rsidRDefault="00C97A77" w:rsidP="00BE0A26">
      <w:pPr>
        <w:pStyle w:val="NormalWeb"/>
        <w:autoSpaceDE w:val="0"/>
        <w:spacing w:line="276" w:lineRule="auto"/>
        <w:jc w:val="both"/>
        <w:textAlignment w:val="top"/>
        <w:rPr>
          <w:rFonts w:ascii="Trebuchet MS" w:hAnsi="Trebuchet MS" w:cs="Gisha"/>
          <w:sz w:val="22"/>
          <w:szCs w:val="22"/>
        </w:rPr>
      </w:pPr>
      <w:r w:rsidRPr="001F59C4">
        <w:rPr>
          <w:rFonts w:ascii="Trebuchet MS" w:hAnsi="Trebuchet MS" w:cs="Gisha"/>
          <w:sz w:val="22"/>
          <w:szCs w:val="22"/>
        </w:rPr>
        <w:t>BHRC’s mission is to protect and promote international human rights through the rule of law, by using the international human rights law expertise of the UK’s most experienced and talented human rights barristers.</w:t>
      </w:r>
    </w:p>
    <w:p w14:paraId="6E877212" w14:textId="67A76D1A" w:rsidR="00677533" w:rsidRPr="001F59C4" w:rsidRDefault="00677533" w:rsidP="00BE0A26">
      <w:pPr>
        <w:pStyle w:val="NormalWeb"/>
        <w:autoSpaceDE w:val="0"/>
        <w:spacing w:line="276" w:lineRule="auto"/>
        <w:jc w:val="both"/>
        <w:textAlignment w:val="top"/>
        <w:rPr>
          <w:rFonts w:ascii="Trebuchet MS" w:hAnsi="Trebuchet MS" w:cs="Gisha"/>
          <w:sz w:val="22"/>
          <w:szCs w:val="22"/>
        </w:rPr>
      </w:pPr>
      <w:r w:rsidRPr="001F59C4">
        <w:rPr>
          <w:rFonts w:ascii="Trebuchet MS" w:hAnsi="Trebuchet MS" w:cs="Gisha"/>
          <w:sz w:val="22"/>
          <w:szCs w:val="22"/>
        </w:rPr>
        <w:t xml:space="preserve">The remit of BHRC extends to all countries of the world, apart from its own jurisdiction of England and Wales. This reflects the Committee’s need to maintain its role as an independent but legally qualified observer, </w:t>
      </w:r>
      <w:proofErr w:type="gramStart"/>
      <w:r w:rsidRPr="001F59C4">
        <w:rPr>
          <w:rFonts w:ascii="Trebuchet MS" w:hAnsi="Trebuchet MS" w:cs="Gisha"/>
          <w:sz w:val="22"/>
          <w:szCs w:val="22"/>
        </w:rPr>
        <w:t>critic</w:t>
      </w:r>
      <w:proofErr w:type="gramEnd"/>
      <w:r w:rsidRPr="001F59C4">
        <w:rPr>
          <w:rFonts w:ascii="Trebuchet MS" w:hAnsi="Trebuchet MS" w:cs="Gisha"/>
          <w:sz w:val="22"/>
          <w:szCs w:val="22"/>
        </w:rPr>
        <w:t xml:space="preserve"> and advisor.</w:t>
      </w:r>
    </w:p>
    <w:p w14:paraId="1D117223" w14:textId="31F78B25" w:rsidR="00677533" w:rsidRPr="001F59C4" w:rsidRDefault="00677533" w:rsidP="00BE0A26">
      <w:pPr>
        <w:pStyle w:val="NormalWeb"/>
        <w:autoSpaceDE w:val="0"/>
        <w:spacing w:line="276" w:lineRule="auto"/>
        <w:jc w:val="both"/>
        <w:textAlignment w:val="top"/>
        <w:rPr>
          <w:rFonts w:ascii="Trebuchet MS" w:hAnsi="Trebuchet MS" w:cs="Gisha"/>
          <w:sz w:val="22"/>
          <w:szCs w:val="22"/>
        </w:rPr>
      </w:pPr>
      <w:r w:rsidRPr="001F59C4">
        <w:rPr>
          <w:rFonts w:ascii="Trebuchet MS" w:hAnsi="Trebuchet MS" w:cs="Gisha"/>
          <w:sz w:val="22"/>
          <w:szCs w:val="22"/>
        </w:rPr>
        <w:t xml:space="preserve">BHRC works internationally to support and defend those under threat of human rights abuses, particularly lawyers, judges, and other legal professionals, as well as marginalized groups including children, </w:t>
      </w:r>
      <w:proofErr w:type="gramStart"/>
      <w:r w:rsidRPr="001F59C4">
        <w:rPr>
          <w:rFonts w:ascii="Trebuchet MS" w:hAnsi="Trebuchet MS" w:cs="Gisha"/>
          <w:sz w:val="22"/>
          <w:szCs w:val="22"/>
        </w:rPr>
        <w:t>women</w:t>
      </w:r>
      <w:proofErr w:type="gramEnd"/>
      <w:r w:rsidRPr="001F59C4">
        <w:rPr>
          <w:rFonts w:ascii="Trebuchet MS" w:hAnsi="Trebuchet MS" w:cs="Gisha"/>
          <w:sz w:val="22"/>
          <w:szCs w:val="22"/>
        </w:rPr>
        <w:t xml:space="preserve"> and refugees. We provide training, </w:t>
      </w:r>
      <w:proofErr w:type="gramStart"/>
      <w:r w:rsidRPr="001F59C4">
        <w:rPr>
          <w:rFonts w:ascii="Trebuchet MS" w:hAnsi="Trebuchet MS" w:cs="Gisha"/>
          <w:sz w:val="22"/>
          <w:szCs w:val="22"/>
        </w:rPr>
        <w:t>resources</w:t>
      </w:r>
      <w:proofErr w:type="gramEnd"/>
      <w:r w:rsidRPr="001F59C4">
        <w:rPr>
          <w:rFonts w:ascii="Trebuchet MS" w:hAnsi="Trebuchet MS" w:cs="Gisha"/>
          <w:sz w:val="22"/>
          <w:szCs w:val="22"/>
        </w:rPr>
        <w:t xml:space="preserve"> and guidance to support the development of human rights protections in countries where legal systems are lacking; we raise awareness of human rights abuses through trial observations and fact-finding missions; and we intervene in human rights cases by submitting amicus curia</w:t>
      </w:r>
      <w:r w:rsidR="0026021F">
        <w:rPr>
          <w:rFonts w:ascii="Trebuchet MS" w:hAnsi="Trebuchet MS" w:cs="Gisha"/>
          <w:sz w:val="22"/>
          <w:szCs w:val="22"/>
        </w:rPr>
        <w:t>e</w:t>
      </w:r>
      <w:r w:rsidRPr="001F59C4">
        <w:rPr>
          <w:rFonts w:ascii="Trebuchet MS" w:hAnsi="Trebuchet MS" w:cs="Gisha"/>
          <w:sz w:val="22"/>
          <w:szCs w:val="22"/>
        </w:rPr>
        <w:t xml:space="preserve"> briefs in domestic and international courts and sending letters of concern to government officials in various jurisdictions.</w:t>
      </w:r>
    </w:p>
    <w:p w14:paraId="22EC87D5" w14:textId="2A9AEDAA" w:rsidR="00677533" w:rsidRPr="001F59C4" w:rsidRDefault="00677533" w:rsidP="00BE0A26">
      <w:pPr>
        <w:pStyle w:val="NormalWeb"/>
        <w:autoSpaceDE w:val="0"/>
        <w:spacing w:line="276" w:lineRule="auto"/>
        <w:jc w:val="both"/>
        <w:textAlignment w:val="top"/>
        <w:rPr>
          <w:rFonts w:ascii="Trebuchet MS" w:hAnsi="Trebuchet MS" w:cs="Gisha"/>
          <w:sz w:val="22"/>
          <w:szCs w:val="22"/>
        </w:rPr>
      </w:pPr>
      <w:r w:rsidRPr="001F59C4">
        <w:rPr>
          <w:rFonts w:ascii="Trebuchet MS" w:hAnsi="Trebuchet MS" w:cs="Gisha"/>
          <w:sz w:val="22"/>
          <w:szCs w:val="22"/>
        </w:rPr>
        <w:t xml:space="preserve">Our vision is for a world in which human rights are universally protected, through every government and state actor’s adherence to international law obligations and </w:t>
      </w:r>
      <w:proofErr w:type="gramStart"/>
      <w:r w:rsidRPr="001F59C4">
        <w:rPr>
          <w:rFonts w:ascii="Trebuchet MS" w:hAnsi="Trebuchet MS" w:cs="Gisha"/>
          <w:sz w:val="22"/>
          <w:szCs w:val="22"/>
        </w:rPr>
        <w:t>internationally-agreed</w:t>
      </w:r>
      <w:proofErr w:type="gramEnd"/>
      <w:r w:rsidRPr="001F59C4">
        <w:rPr>
          <w:rFonts w:ascii="Trebuchet MS" w:hAnsi="Trebuchet MS" w:cs="Gisha"/>
          <w:sz w:val="22"/>
          <w:szCs w:val="22"/>
        </w:rPr>
        <w:t xml:space="preserve"> norms.</w:t>
      </w:r>
    </w:p>
    <w:p w14:paraId="65654657" w14:textId="77777777" w:rsidR="003A6D44" w:rsidRPr="001F59C4" w:rsidRDefault="003A6D44" w:rsidP="003A6D44">
      <w:pPr>
        <w:pStyle w:val="NormalWeb"/>
        <w:autoSpaceDE w:val="0"/>
        <w:spacing w:line="276" w:lineRule="auto"/>
        <w:jc w:val="both"/>
        <w:textAlignment w:val="top"/>
        <w:rPr>
          <w:rFonts w:ascii="Trebuchet MS" w:hAnsi="Trebuchet MS" w:cs="Gisha"/>
          <w:sz w:val="22"/>
          <w:szCs w:val="22"/>
        </w:rPr>
      </w:pPr>
      <w:r w:rsidRPr="001F59C4">
        <w:rPr>
          <w:rFonts w:ascii="Trebuchet MS" w:hAnsi="Trebuchet MS" w:cs="Gisha"/>
          <w:sz w:val="22"/>
          <w:szCs w:val="22"/>
        </w:rPr>
        <w:t>BHRC members are barristers called to the Bar of England and Wales, trainees, law students or academics. Our members include some of the UK’s foremost human rights barristers and legal practitioners. Our members offer their services pro bono, alongside their independent legal practices, teaching commitments and legal studies.</w:t>
      </w:r>
    </w:p>
    <w:p w14:paraId="79485796" w14:textId="74235B8F" w:rsidR="003A6D44" w:rsidRDefault="003A6D44" w:rsidP="003A6D44">
      <w:pPr>
        <w:pStyle w:val="NormalWeb"/>
        <w:autoSpaceDE w:val="0"/>
        <w:spacing w:line="276" w:lineRule="auto"/>
        <w:jc w:val="both"/>
        <w:textAlignment w:val="top"/>
        <w:rPr>
          <w:rFonts w:ascii="Trebuchet MS" w:hAnsi="Trebuchet MS" w:cs="Gisha"/>
          <w:sz w:val="22"/>
          <w:szCs w:val="22"/>
        </w:rPr>
      </w:pPr>
      <w:r w:rsidRPr="001F59C4">
        <w:rPr>
          <w:rFonts w:ascii="Trebuchet MS" w:hAnsi="Trebuchet MS" w:cs="Gisha"/>
          <w:sz w:val="22"/>
          <w:szCs w:val="22"/>
        </w:rPr>
        <w:t xml:space="preserve">BHRC elects an Executive Committee every two years to lead on the policy, </w:t>
      </w:r>
      <w:proofErr w:type="gramStart"/>
      <w:r w:rsidRPr="001F59C4">
        <w:rPr>
          <w:rFonts w:ascii="Trebuchet MS" w:hAnsi="Trebuchet MS" w:cs="Gisha"/>
          <w:sz w:val="22"/>
          <w:szCs w:val="22"/>
        </w:rPr>
        <w:t>strategy</w:t>
      </w:r>
      <w:proofErr w:type="gramEnd"/>
      <w:r w:rsidRPr="001F59C4">
        <w:rPr>
          <w:rFonts w:ascii="Trebuchet MS" w:hAnsi="Trebuchet MS" w:cs="Gisha"/>
          <w:sz w:val="22"/>
          <w:szCs w:val="22"/>
        </w:rPr>
        <w:t xml:space="preserve"> and delivery of its work. They are supported by a full-time Project Officer</w:t>
      </w:r>
      <w:r w:rsidR="00344407">
        <w:rPr>
          <w:rFonts w:ascii="Trebuchet MS" w:hAnsi="Trebuchet MS" w:cs="Gisha"/>
          <w:sz w:val="22"/>
          <w:szCs w:val="22"/>
        </w:rPr>
        <w:t xml:space="preserve"> (to become </w:t>
      </w:r>
      <w:r w:rsidR="007A75C8">
        <w:rPr>
          <w:rFonts w:ascii="Trebuchet MS" w:hAnsi="Trebuchet MS" w:cs="Gisha"/>
          <w:sz w:val="22"/>
          <w:szCs w:val="22"/>
        </w:rPr>
        <w:t xml:space="preserve">a </w:t>
      </w:r>
      <w:r w:rsidR="00344407">
        <w:rPr>
          <w:rFonts w:ascii="Trebuchet MS" w:hAnsi="Trebuchet MS" w:cs="Gisha"/>
          <w:sz w:val="22"/>
          <w:szCs w:val="22"/>
        </w:rPr>
        <w:t>job share through this role)</w:t>
      </w:r>
      <w:r w:rsidRPr="001F59C4">
        <w:rPr>
          <w:rFonts w:ascii="Trebuchet MS" w:hAnsi="Trebuchet MS" w:cs="Gisha"/>
          <w:sz w:val="22"/>
          <w:szCs w:val="22"/>
        </w:rPr>
        <w:t>, part-time Administrative Assistant, and an Advisory Board.</w:t>
      </w:r>
    </w:p>
    <w:p w14:paraId="013B1CE8" w14:textId="77777777" w:rsidR="001826DA" w:rsidRDefault="001826DA" w:rsidP="00BE0A26">
      <w:pPr>
        <w:pStyle w:val="NormalWeb"/>
        <w:autoSpaceDE w:val="0"/>
        <w:spacing w:line="276" w:lineRule="auto"/>
        <w:jc w:val="both"/>
        <w:textAlignment w:val="top"/>
        <w:rPr>
          <w:rFonts w:ascii="Trebuchet MS" w:hAnsi="Trebuchet MS" w:cs="Gisha"/>
          <w:sz w:val="22"/>
          <w:szCs w:val="22"/>
        </w:rPr>
      </w:pPr>
    </w:p>
    <w:p w14:paraId="05FB1370" w14:textId="77777777" w:rsidR="002C34A1" w:rsidRPr="00A76772" w:rsidRDefault="002C34A1" w:rsidP="002C34A1">
      <w:pPr>
        <w:pStyle w:val="NormalWeb"/>
        <w:autoSpaceDE w:val="0"/>
        <w:spacing w:before="0" w:beforeAutospacing="0" w:after="0" w:afterAutospacing="0" w:line="276" w:lineRule="auto"/>
        <w:jc w:val="both"/>
        <w:textAlignment w:val="top"/>
        <w:rPr>
          <w:rFonts w:ascii="Trebuchet MS" w:hAnsi="Trebuchet MS" w:cs="Gisha"/>
          <w:sz w:val="22"/>
          <w:szCs w:val="22"/>
        </w:rPr>
      </w:pPr>
      <w:r w:rsidRPr="00A76772">
        <w:rPr>
          <w:rFonts w:ascii="Trebuchet MS" w:hAnsi="Trebuchet MS" w:cs="Gisha"/>
          <w:sz w:val="22"/>
          <w:szCs w:val="22"/>
        </w:rPr>
        <w:t xml:space="preserve">More information is available at </w:t>
      </w:r>
      <w:hyperlink r:id="rId12" w:history="1">
        <w:r w:rsidRPr="00A76772">
          <w:rPr>
            <w:rStyle w:val="Hyperlink"/>
            <w:rFonts w:ascii="Trebuchet MS" w:hAnsi="Trebuchet MS" w:cs="Gisha"/>
            <w:color w:val="4F81BD" w:themeColor="accent1"/>
            <w:sz w:val="22"/>
            <w:szCs w:val="22"/>
          </w:rPr>
          <w:t>barhumanrights.org.uk</w:t>
        </w:r>
      </w:hyperlink>
      <w:r w:rsidRPr="00A76772">
        <w:rPr>
          <w:rStyle w:val="Hyperlink"/>
          <w:rFonts w:ascii="Trebuchet MS" w:hAnsi="Trebuchet MS" w:cs="Gisha"/>
          <w:color w:val="4F81BD" w:themeColor="accent1"/>
          <w:sz w:val="22"/>
          <w:szCs w:val="22"/>
        </w:rPr>
        <w:t xml:space="preserve">  </w:t>
      </w:r>
    </w:p>
    <w:p w14:paraId="624D04E4" w14:textId="3FC17A64" w:rsidR="002C34A1" w:rsidRDefault="002C34A1" w:rsidP="009A7DF3">
      <w:pPr>
        <w:shd w:val="clear" w:color="auto" w:fill="FFFFFF"/>
        <w:spacing w:line="276" w:lineRule="auto"/>
        <w:rPr>
          <w:rFonts w:ascii="Trebuchet MS" w:hAnsi="Trebuchet MS"/>
          <w:b/>
          <w:bCs/>
          <w:color w:val="000000"/>
          <w:sz w:val="22"/>
          <w:szCs w:val="22"/>
          <w:u w:val="single"/>
        </w:rPr>
      </w:pPr>
    </w:p>
    <w:p w14:paraId="6335C12D" w14:textId="630A6CD7" w:rsidR="00ED7579" w:rsidRPr="009A7DF3" w:rsidRDefault="00ED7579" w:rsidP="009A7DF3">
      <w:pPr>
        <w:shd w:val="clear" w:color="auto" w:fill="FFFFFF"/>
        <w:spacing w:line="276" w:lineRule="auto"/>
        <w:rPr>
          <w:rFonts w:ascii="Trebuchet MS" w:hAnsi="Trebuchet MS"/>
          <w:b/>
          <w:bCs/>
          <w:color w:val="000000"/>
          <w:sz w:val="22"/>
          <w:szCs w:val="22"/>
          <w:u w:val="single"/>
        </w:rPr>
      </w:pPr>
      <w:r w:rsidRPr="009A7DF3">
        <w:rPr>
          <w:rFonts w:ascii="Trebuchet MS" w:hAnsi="Trebuchet MS"/>
          <w:b/>
          <w:bCs/>
          <w:color w:val="000000"/>
          <w:sz w:val="22"/>
          <w:szCs w:val="22"/>
          <w:u w:val="single"/>
        </w:rPr>
        <w:t>Key Responsibilities</w:t>
      </w:r>
      <w:r w:rsidR="000F4573">
        <w:rPr>
          <w:rFonts w:ascii="Trebuchet MS" w:hAnsi="Trebuchet MS"/>
          <w:b/>
          <w:bCs/>
          <w:color w:val="000000"/>
          <w:sz w:val="22"/>
          <w:szCs w:val="22"/>
          <w:u w:val="single"/>
        </w:rPr>
        <w:t xml:space="preserve"> (</w:t>
      </w:r>
      <w:r w:rsidR="006F0A93">
        <w:rPr>
          <w:rFonts w:ascii="Trebuchet MS" w:hAnsi="Trebuchet MS"/>
          <w:b/>
          <w:bCs/>
          <w:color w:val="000000"/>
          <w:sz w:val="22"/>
          <w:szCs w:val="22"/>
          <w:u w:val="single"/>
        </w:rPr>
        <w:t>to be shared between job share partners)</w:t>
      </w:r>
    </w:p>
    <w:p w14:paraId="11763BBB" w14:textId="70CE4CD4" w:rsidR="00630795" w:rsidRPr="009A7DF3" w:rsidRDefault="00630795" w:rsidP="009A7DF3">
      <w:pPr>
        <w:shd w:val="clear" w:color="auto" w:fill="FFFFFF"/>
        <w:spacing w:line="276" w:lineRule="auto"/>
        <w:rPr>
          <w:rFonts w:ascii="Trebuchet MS" w:hAnsi="Trebuchet MS"/>
          <w:color w:val="000000"/>
          <w:sz w:val="22"/>
          <w:szCs w:val="22"/>
        </w:rPr>
      </w:pPr>
    </w:p>
    <w:p w14:paraId="4561B566" w14:textId="6A88F89D" w:rsidR="00E64BF6" w:rsidRPr="009A7DF3" w:rsidRDefault="00E64BF6" w:rsidP="009A7DF3">
      <w:pPr>
        <w:spacing w:line="276" w:lineRule="auto"/>
        <w:jc w:val="both"/>
        <w:rPr>
          <w:rFonts w:ascii="Trebuchet MS" w:eastAsia="Gill Sans" w:hAnsi="Trebuchet MS" w:cs="Gill Sans"/>
          <w:b/>
          <w:sz w:val="22"/>
          <w:szCs w:val="22"/>
        </w:rPr>
      </w:pPr>
      <w:r w:rsidRPr="009A7DF3">
        <w:rPr>
          <w:rFonts w:ascii="Trebuchet MS" w:eastAsia="Gill Sans" w:hAnsi="Trebuchet MS" w:cs="Gill Sans"/>
          <w:b/>
          <w:sz w:val="22"/>
          <w:szCs w:val="22"/>
        </w:rPr>
        <w:t xml:space="preserve">Project Management </w:t>
      </w:r>
    </w:p>
    <w:p w14:paraId="5078E23F" w14:textId="77777777" w:rsidR="00E64BF6" w:rsidRPr="009A7DF3" w:rsidRDefault="00E64BF6" w:rsidP="009A7DF3">
      <w:pPr>
        <w:numPr>
          <w:ilvl w:val="0"/>
          <w:numId w:val="12"/>
        </w:numPr>
        <w:spacing w:line="276" w:lineRule="auto"/>
        <w:ind w:hanging="294"/>
        <w:jc w:val="both"/>
        <w:rPr>
          <w:rFonts w:ascii="Trebuchet MS" w:eastAsia="Gill Sans" w:hAnsi="Trebuchet MS" w:cs="Gill Sans"/>
          <w:b/>
          <w:sz w:val="22"/>
          <w:szCs w:val="22"/>
        </w:rPr>
      </w:pPr>
      <w:r w:rsidRPr="009A7DF3">
        <w:rPr>
          <w:rFonts w:ascii="Trebuchet MS" w:eastAsia="Gill Sans" w:hAnsi="Trebuchet MS" w:cs="Gill Sans"/>
          <w:sz w:val="22"/>
          <w:szCs w:val="22"/>
        </w:rPr>
        <w:t xml:space="preserve">Coordinating BHRC’s international initiatives in relation to access to justice, the rule of law and international human rights in collaboration with partner organisations, including the participation of individual BHRC members. </w:t>
      </w:r>
    </w:p>
    <w:p w14:paraId="488C5CB5" w14:textId="77777777" w:rsidR="00E64BF6" w:rsidRPr="009A7DF3" w:rsidRDefault="00E64BF6" w:rsidP="009A7DF3">
      <w:pPr>
        <w:numPr>
          <w:ilvl w:val="0"/>
          <w:numId w:val="12"/>
        </w:numPr>
        <w:spacing w:line="276" w:lineRule="auto"/>
        <w:ind w:hanging="294"/>
        <w:jc w:val="both"/>
        <w:rPr>
          <w:rFonts w:ascii="Trebuchet MS" w:eastAsia="Gill Sans" w:hAnsi="Trebuchet MS" w:cs="Gill Sans"/>
          <w:b/>
          <w:sz w:val="22"/>
          <w:szCs w:val="22"/>
        </w:rPr>
      </w:pPr>
      <w:r w:rsidRPr="009A7DF3">
        <w:rPr>
          <w:rFonts w:ascii="Trebuchet MS" w:eastAsia="Gill Sans" w:hAnsi="Trebuchet MS" w:cs="Gill Sans"/>
          <w:sz w:val="22"/>
          <w:szCs w:val="22"/>
        </w:rPr>
        <w:t>Maintaining and developing relations with project partners in the UK and abroad.</w:t>
      </w:r>
    </w:p>
    <w:p w14:paraId="4BCD7314" w14:textId="77777777" w:rsidR="00E64BF6" w:rsidRPr="009A7DF3" w:rsidRDefault="00E64BF6" w:rsidP="009A7DF3">
      <w:pPr>
        <w:numPr>
          <w:ilvl w:val="0"/>
          <w:numId w:val="12"/>
        </w:numPr>
        <w:spacing w:line="276" w:lineRule="auto"/>
        <w:ind w:hanging="294"/>
        <w:jc w:val="both"/>
        <w:rPr>
          <w:rFonts w:ascii="Trebuchet MS" w:eastAsia="Gill Sans" w:hAnsi="Trebuchet MS" w:cs="Gill Sans"/>
          <w:sz w:val="22"/>
          <w:szCs w:val="22"/>
        </w:rPr>
      </w:pPr>
      <w:r w:rsidRPr="009A7DF3">
        <w:rPr>
          <w:rFonts w:ascii="Trebuchet MS" w:eastAsia="Gill Sans" w:hAnsi="Trebuchet MS" w:cs="Gill Sans"/>
          <w:sz w:val="22"/>
          <w:szCs w:val="22"/>
        </w:rPr>
        <w:t xml:space="preserve">Managing grants and project reporting, including the preparation of financial, </w:t>
      </w:r>
      <w:proofErr w:type="gramStart"/>
      <w:r w:rsidRPr="009A7DF3">
        <w:rPr>
          <w:rFonts w:ascii="Trebuchet MS" w:eastAsia="Gill Sans" w:hAnsi="Trebuchet MS" w:cs="Gill Sans"/>
          <w:sz w:val="22"/>
          <w:szCs w:val="22"/>
        </w:rPr>
        <w:t>narrative</w:t>
      </w:r>
      <w:proofErr w:type="gramEnd"/>
      <w:r w:rsidRPr="009A7DF3">
        <w:rPr>
          <w:rFonts w:ascii="Trebuchet MS" w:eastAsia="Gill Sans" w:hAnsi="Trebuchet MS" w:cs="Gill Sans"/>
          <w:sz w:val="22"/>
          <w:szCs w:val="22"/>
        </w:rPr>
        <w:t xml:space="preserve"> and monitoring and evaluation reports when appropriate.</w:t>
      </w:r>
    </w:p>
    <w:p w14:paraId="23C4B29D" w14:textId="77777777" w:rsidR="00E64BF6" w:rsidRPr="009A7DF3" w:rsidRDefault="00E64BF6" w:rsidP="009A7DF3">
      <w:pPr>
        <w:numPr>
          <w:ilvl w:val="0"/>
          <w:numId w:val="12"/>
        </w:numPr>
        <w:spacing w:line="276" w:lineRule="auto"/>
        <w:ind w:hanging="294"/>
        <w:jc w:val="both"/>
        <w:rPr>
          <w:rFonts w:ascii="Trebuchet MS" w:eastAsia="Gill Sans" w:hAnsi="Trebuchet MS" w:cs="Gill Sans"/>
          <w:sz w:val="22"/>
          <w:szCs w:val="22"/>
        </w:rPr>
      </w:pPr>
      <w:r w:rsidRPr="009A7DF3">
        <w:rPr>
          <w:rFonts w:ascii="Trebuchet MS" w:eastAsia="Gill Sans" w:hAnsi="Trebuchet MS" w:cs="Gill Sans"/>
          <w:sz w:val="22"/>
          <w:szCs w:val="22"/>
        </w:rPr>
        <w:t>Working in conjunction with the assigned BHRC Executive Committee member(s) for each project.</w:t>
      </w:r>
    </w:p>
    <w:p w14:paraId="4C04FD89" w14:textId="77777777" w:rsidR="00E64BF6" w:rsidRPr="009A7DF3" w:rsidRDefault="00E64BF6" w:rsidP="009A7DF3">
      <w:pPr>
        <w:numPr>
          <w:ilvl w:val="0"/>
          <w:numId w:val="12"/>
        </w:numPr>
        <w:spacing w:line="276" w:lineRule="auto"/>
        <w:ind w:hanging="294"/>
        <w:jc w:val="both"/>
        <w:rPr>
          <w:rFonts w:ascii="Trebuchet MS" w:eastAsia="Gill Sans" w:hAnsi="Trebuchet MS" w:cs="Gill Sans"/>
          <w:sz w:val="22"/>
          <w:szCs w:val="22"/>
        </w:rPr>
      </w:pPr>
      <w:r w:rsidRPr="009A7DF3">
        <w:rPr>
          <w:rFonts w:ascii="Trebuchet MS" w:eastAsia="Gill Sans" w:hAnsi="Trebuchet MS" w:cs="Gill Sans"/>
          <w:sz w:val="22"/>
          <w:szCs w:val="22"/>
        </w:rPr>
        <w:t>Maintaining BHRC’s calendar, including project and reporting deadlines.</w:t>
      </w:r>
    </w:p>
    <w:p w14:paraId="767F5C10" w14:textId="77777777" w:rsidR="00E64BF6" w:rsidRPr="009A7DF3" w:rsidRDefault="00E64BF6" w:rsidP="009A7DF3">
      <w:pPr>
        <w:spacing w:line="276" w:lineRule="auto"/>
        <w:jc w:val="both"/>
        <w:rPr>
          <w:rFonts w:ascii="Trebuchet MS" w:eastAsia="Gill Sans" w:hAnsi="Trebuchet MS" w:cs="Gill Sans"/>
          <w:b/>
          <w:sz w:val="22"/>
          <w:szCs w:val="22"/>
        </w:rPr>
      </w:pPr>
    </w:p>
    <w:p w14:paraId="0EFBD637" w14:textId="23B6901B" w:rsidR="00E64BF6" w:rsidRPr="009A7DF3" w:rsidRDefault="00E64BF6" w:rsidP="009A7DF3">
      <w:pPr>
        <w:spacing w:line="276" w:lineRule="auto"/>
        <w:jc w:val="both"/>
        <w:rPr>
          <w:rFonts w:ascii="Trebuchet MS" w:eastAsia="Gill Sans" w:hAnsi="Trebuchet MS" w:cs="Gill Sans"/>
          <w:b/>
          <w:sz w:val="22"/>
          <w:szCs w:val="22"/>
        </w:rPr>
      </w:pPr>
      <w:r w:rsidRPr="009A7DF3">
        <w:rPr>
          <w:rFonts w:ascii="Trebuchet MS" w:eastAsia="Gill Sans" w:hAnsi="Trebuchet MS" w:cs="Gill Sans"/>
          <w:b/>
          <w:sz w:val="22"/>
          <w:szCs w:val="22"/>
        </w:rPr>
        <w:t xml:space="preserve">Policy &amp; Advocacy </w:t>
      </w:r>
    </w:p>
    <w:p w14:paraId="6E55ADF5" w14:textId="758FDCA9" w:rsidR="00E64BF6" w:rsidRPr="009A7DF3" w:rsidRDefault="00E64BF6" w:rsidP="009A7DF3">
      <w:pPr>
        <w:numPr>
          <w:ilvl w:val="0"/>
          <w:numId w:val="1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 xml:space="preserve">Coordinating BHRC’s urgent response work </w:t>
      </w:r>
      <w:r w:rsidR="00601648" w:rsidRPr="009A7DF3">
        <w:rPr>
          <w:rFonts w:ascii="Trebuchet MS" w:eastAsia="Gill Sans" w:hAnsi="Trebuchet MS" w:cs="Gill Sans"/>
          <w:sz w:val="22"/>
          <w:szCs w:val="22"/>
        </w:rPr>
        <w:t>from initial drafting</w:t>
      </w:r>
      <w:r w:rsidRPr="009A7DF3">
        <w:rPr>
          <w:rFonts w:ascii="Trebuchet MS" w:eastAsia="Gill Sans" w:hAnsi="Trebuchet MS" w:cs="Gill Sans"/>
          <w:sz w:val="22"/>
          <w:szCs w:val="22"/>
        </w:rPr>
        <w:t xml:space="preserve"> </w:t>
      </w:r>
      <w:r w:rsidR="00E510E4">
        <w:rPr>
          <w:rFonts w:ascii="Trebuchet MS" w:eastAsia="Gill Sans" w:hAnsi="Trebuchet MS" w:cs="Gill Sans"/>
          <w:sz w:val="22"/>
          <w:szCs w:val="22"/>
        </w:rPr>
        <w:t xml:space="preserve">to </w:t>
      </w:r>
      <w:r w:rsidRPr="009A7DF3">
        <w:rPr>
          <w:rFonts w:ascii="Trebuchet MS" w:eastAsia="Gill Sans" w:hAnsi="Trebuchet MS" w:cs="Gill Sans"/>
          <w:sz w:val="22"/>
          <w:szCs w:val="22"/>
        </w:rPr>
        <w:t>approval and dissemination.</w:t>
      </w:r>
    </w:p>
    <w:p w14:paraId="67FF6FC3" w14:textId="77777777" w:rsidR="00E64BF6" w:rsidRPr="009A7DF3" w:rsidRDefault="00E64BF6" w:rsidP="009A7DF3">
      <w:pPr>
        <w:numPr>
          <w:ilvl w:val="0"/>
          <w:numId w:val="1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Building and maintaining positive professional relationships with key stakeholders, including partner organisations, donors, BHRC members, often acting as the first point of contact for the organisation.</w:t>
      </w:r>
    </w:p>
    <w:p w14:paraId="4D6F6B13" w14:textId="77777777" w:rsidR="00E64BF6" w:rsidRPr="009A7DF3" w:rsidRDefault="00E64BF6" w:rsidP="009A7DF3">
      <w:pPr>
        <w:numPr>
          <w:ilvl w:val="0"/>
          <w:numId w:val="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Supporting the BHRC Chair, Officer Holders or Executive Committee as required by drafting correspondence, briefing and policy/advocacy documents.</w:t>
      </w:r>
    </w:p>
    <w:p w14:paraId="466B8C92" w14:textId="77777777" w:rsidR="00E64BF6" w:rsidRPr="009A7DF3" w:rsidRDefault="00E64BF6" w:rsidP="009A7DF3">
      <w:pPr>
        <w:numPr>
          <w:ilvl w:val="0"/>
          <w:numId w:val="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Representing BHRC at external meetings as required.</w:t>
      </w:r>
    </w:p>
    <w:p w14:paraId="26FCA09F" w14:textId="77777777" w:rsidR="00E64BF6" w:rsidRPr="009A7DF3" w:rsidRDefault="00E64BF6" w:rsidP="009A7DF3">
      <w:pPr>
        <w:numPr>
          <w:ilvl w:val="0"/>
          <w:numId w:val="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Preparing briefings for internal and external use.</w:t>
      </w:r>
    </w:p>
    <w:p w14:paraId="642BE651" w14:textId="77777777" w:rsidR="00E64BF6" w:rsidRPr="009A7DF3" w:rsidRDefault="00E64BF6" w:rsidP="009A7DF3">
      <w:pPr>
        <w:numPr>
          <w:ilvl w:val="0"/>
          <w:numId w:val="5"/>
        </w:numPr>
        <w:spacing w:line="276" w:lineRule="auto"/>
        <w:jc w:val="both"/>
        <w:rPr>
          <w:rFonts w:ascii="Trebuchet MS" w:eastAsia="Gill Sans" w:hAnsi="Trebuchet MS" w:cs="Gill Sans"/>
          <w:b/>
          <w:sz w:val="22"/>
          <w:szCs w:val="22"/>
        </w:rPr>
      </w:pPr>
      <w:r w:rsidRPr="009A7DF3">
        <w:rPr>
          <w:rFonts w:ascii="Trebuchet MS" w:eastAsia="Gill Sans" w:hAnsi="Trebuchet MS" w:cs="Gill Sans"/>
          <w:sz w:val="22"/>
          <w:szCs w:val="22"/>
        </w:rPr>
        <w:t xml:space="preserve">Contributing to, drafting and/or editing a variety of publications, when necessary. </w:t>
      </w:r>
    </w:p>
    <w:p w14:paraId="032FB05C" w14:textId="0254706B" w:rsidR="00E64BF6" w:rsidRPr="009A7DF3" w:rsidRDefault="00E64BF6" w:rsidP="009A7DF3">
      <w:pPr>
        <w:numPr>
          <w:ilvl w:val="0"/>
          <w:numId w:val="1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Monitoring external developments and scoping advocacy potential in accordance with BHRC’s strategic priorities and assisting with a strategic response.</w:t>
      </w:r>
    </w:p>
    <w:p w14:paraId="2A0A0695" w14:textId="77777777" w:rsidR="0024780F" w:rsidRDefault="0024780F" w:rsidP="009A7DF3">
      <w:pPr>
        <w:spacing w:line="276" w:lineRule="auto"/>
        <w:jc w:val="both"/>
        <w:rPr>
          <w:rFonts w:ascii="Trebuchet MS" w:eastAsia="Gill Sans" w:hAnsi="Trebuchet MS" w:cs="Gill Sans"/>
          <w:b/>
          <w:sz w:val="22"/>
          <w:szCs w:val="22"/>
        </w:rPr>
      </w:pPr>
    </w:p>
    <w:p w14:paraId="65DCD925" w14:textId="2DC312F5" w:rsidR="00E64BF6" w:rsidRPr="009A7DF3" w:rsidRDefault="00E64BF6" w:rsidP="009A7DF3">
      <w:pPr>
        <w:spacing w:line="276" w:lineRule="auto"/>
        <w:jc w:val="both"/>
        <w:rPr>
          <w:rFonts w:ascii="Trebuchet MS" w:eastAsia="Gill Sans" w:hAnsi="Trebuchet MS" w:cs="Gill Sans"/>
          <w:b/>
          <w:sz w:val="22"/>
          <w:szCs w:val="22"/>
        </w:rPr>
      </w:pPr>
      <w:r w:rsidRPr="009A7DF3">
        <w:rPr>
          <w:rFonts w:ascii="Trebuchet MS" w:eastAsia="Gill Sans" w:hAnsi="Trebuchet MS" w:cs="Gill Sans"/>
          <w:b/>
          <w:sz w:val="22"/>
          <w:szCs w:val="22"/>
        </w:rPr>
        <w:t xml:space="preserve">Communications &amp; Media </w:t>
      </w:r>
    </w:p>
    <w:p w14:paraId="64833F4C" w14:textId="77777777" w:rsidR="00E64BF6" w:rsidRPr="009A7DF3" w:rsidRDefault="00E64BF6" w:rsidP="009A7DF3">
      <w:pPr>
        <w:numPr>
          <w:ilvl w:val="0"/>
          <w:numId w:val="13"/>
        </w:numPr>
        <w:spacing w:line="276" w:lineRule="auto"/>
        <w:jc w:val="both"/>
        <w:rPr>
          <w:rFonts w:ascii="Trebuchet MS" w:eastAsia="Gill Sans" w:hAnsi="Trebuchet MS" w:cs="Gill Sans"/>
          <w:b/>
          <w:sz w:val="22"/>
          <w:szCs w:val="22"/>
        </w:rPr>
      </w:pPr>
      <w:r w:rsidRPr="009A7DF3">
        <w:rPr>
          <w:rFonts w:ascii="Trebuchet MS" w:eastAsia="Gill Sans" w:hAnsi="Trebuchet MS" w:cs="Gill Sans"/>
          <w:sz w:val="22"/>
          <w:szCs w:val="22"/>
        </w:rPr>
        <w:t>Maintaining BHRC’s social media presence in line with BHRC objectives.</w:t>
      </w:r>
    </w:p>
    <w:p w14:paraId="1A20452A" w14:textId="77777777" w:rsidR="00E64BF6" w:rsidRPr="009A7DF3" w:rsidRDefault="00E64BF6" w:rsidP="009A7DF3">
      <w:pPr>
        <w:numPr>
          <w:ilvl w:val="0"/>
          <w:numId w:val="13"/>
        </w:numPr>
        <w:spacing w:line="276" w:lineRule="auto"/>
        <w:jc w:val="both"/>
        <w:rPr>
          <w:rFonts w:ascii="Trebuchet MS" w:eastAsia="Gill Sans" w:hAnsi="Trebuchet MS" w:cs="Gill Sans"/>
          <w:b/>
          <w:sz w:val="22"/>
          <w:szCs w:val="22"/>
        </w:rPr>
      </w:pPr>
      <w:r w:rsidRPr="009A7DF3">
        <w:rPr>
          <w:rFonts w:ascii="Trebuchet MS" w:eastAsia="Gill Sans" w:hAnsi="Trebuchet MS" w:cs="Gill Sans"/>
          <w:sz w:val="22"/>
          <w:szCs w:val="22"/>
        </w:rPr>
        <w:t xml:space="preserve">Website management, including writing, </w:t>
      </w:r>
      <w:proofErr w:type="gramStart"/>
      <w:r w:rsidRPr="009A7DF3">
        <w:rPr>
          <w:rFonts w:ascii="Trebuchet MS" w:eastAsia="Gill Sans" w:hAnsi="Trebuchet MS" w:cs="Gill Sans"/>
          <w:sz w:val="22"/>
          <w:szCs w:val="22"/>
        </w:rPr>
        <w:t>uploading</w:t>
      </w:r>
      <w:proofErr w:type="gramEnd"/>
      <w:r w:rsidRPr="009A7DF3">
        <w:rPr>
          <w:rFonts w:ascii="Trebuchet MS" w:eastAsia="Gill Sans" w:hAnsi="Trebuchet MS" w:cs="Gill Sans"/>
          <w:sz w:val="22"/>
          <w:szCs w:val="22"/>
        </w:rPr>
        <w:t xml:space="preserve"> and editing content.</w:t>
      </w:r>
    </w:p>
    <w:p w14:paraId="630A2E14" w14:textId="7C697CC1" w:rsidR="00E64BF6" w:rsidRPr="009A7DF3" w:rsidRDefault="00E64BF6" w:rsidP="009A7DF3">
      <w:pPr>
        <w:numPr>
          <w:ilvl w:val="0"/>
          <w:numId w:val="13"/>
        </w:numPr>
        <w:spacing w:line="276" w:lineRule="auto"/>
        <w:jc w:val="both"/>
        <w:rPr>
          <w:rFonts w:ascii="Trebuchet MS" w:eastAsia="Gill Sans" w:hAnsi="Trebuchet MS" w:cs="Gill Sans"/>
          <w:b/>
          <w:sz w:val="22"/>
          <w:szCs w:val="22"/>
        </w:rPr>
      </w:pPr>
      <w:r w:rsidRPr="009A7DF3">
        <w:rPr>
          <w:rFonts w:ascii="Trebuchet MS" w:eastAsia="Gill Sans" w:hAnsi="Trebuchet MS" w:cs="Gill Sans"/>
          <w:sz w:val="22"/>
          <w:szCs w:val="22"/>
        </w:rPr>
        <w:t xml:space="preserve">Ensuring effective dissemination of BHRC’s publications, including to the media, </w:t>
      </w:r>
      <w:r w:rsidR="004726CF">
        <w:rPr>
          <w:rFonts w:ascii="Trebuchet MS" w:eastAsia="Gill Sans" w:hAnsi="Trebuchet MS" w:cs="Gill Sans"/>
          <w:sz w:val="22"/>
          <w:szCs w:val="22"/>
        </w:rPr>
        <w:t>and</w:t>
      </w:r>
      <w:r w:rsidR="004726CF" w:rsidRPr="009A7DF3">
        <w:rPr>
          <w:rFonts w:ascii="Trebuchet MS" w:eastAsia="Gill Sans" w:hAnsi="Trebuchet MS" w:cs="Gill Sans"/>
          <w:sz w:val="22"/>
          <w:szCs w:val="22"/>
        </w:rPr>
        <w:t xml:space="preserve"> </w:t>
      </w:r>
      <w:r w:rsidRPr="009A7DF3">
        <w:rPr>
          <w:rFonts w:ascii="Trebuchet MS" w:eastAsia="Gill Sans" w:hAnsi="Trebuchet MS" w:cs="Gill Sans"/>
          <w:sz w:val="22"/>
          <w:szCs w:val="22"/>
        </w:rPr>
        <w:t>drafting press releases.</w:t>
      </w:r>
    </w:p>
    <w:p w14:paraId="18969C98" w14:textId="77777777" w:rsidR="00E64BF6" w:rsidRPr="009A7DF3" w:rsidRDefault="00E64BF6" w:rsidP="009A7DF3">
      <w:pPr>
        <w:numPr>
          <w:ilvl w:val="0"/>
          <w:numId w:val="13"/>
        </w:numPr>
        <w:spacing w:line="276" w:lineRule="auto"/>
        <w:jc w:val="both"/>
        <w:rPr>
          <w:rFonts w:ascii="Trebuchet MS" w:eastAsia="Gill Sans" w:hAnsi="Trebuchet MS" w:cs="Gill Sans"/>
          <w:b/>
          <w:sz w:val="22"/>
          <w:szCs w:val="22"/>
        </w:rPr>
      </w:pPr>
      <w:r w:rsidRPr="009A7DF3">
        <w:rPr>
          <w:rFonts w:ascii="Trebuchet MS" w:eastAsia="Gill Sans" w:hAnsi="Trebuchet MS" w:cs="Gill Sans"/>
          <w:sz w:val="22"/>
          <w:szCs w:val="22"/>
        </w:rPr>
        <w:t>Producing regular updates for BHRC members and stakeholders.</w:t>
      </w:r>
    </w:p>
    <w:p w14:paraId="65023933" w14:textId="77777777" w:rsidR="00E64BF6" w:rsidRPr="009A7DF3" w:rsidRDefault="00E64BF6" w:rsidP="009A7DF3">
      <w:pPr>
        <w:numPr>
          <w:ilvl w:val="0"/>
          <w:numId w:val="13"/>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Producing an annual report of activities.</w:t>
      </w:r>
    </w:p>
    <w:p w14:paraId="21594C65" w14:textId="77777777" w:rsidR="00E64BF6" w:rsidRPr="009A7DF3" w:rsidRDefault="00E64BF6" w:rsidP="009A7DF3">
      <w:pPr>
        <w:numPr>
          <w:ilvl w:val="0"/>
          <w:numId w:val="13"/>
        </w:numPr>
        <w:spacing w:line="276" w:lineRule="auto"/>
        <w:jc w:val="both"/>
        <w:rPr>
          <w:rFonts w:ascii="Trebuchet MS" w:eastAsia="Gill Sans" w:hAnsi="Trebuchet MS" w:cs="Gill Sans"/>
          <w:b/>
          <w:sz w:val="22"/>
          <w:szCs w:val="22"/>
        </w:rPr>
      </w:pPr>
      <w:r w:rsidRPr="009A7DF3">
        <w:rPr>
          <w:rFonts w:ascii="Trebuchet MS" w:eastAsia="Gill Sans" w:hAnsi="Trebuchet MS" w:cs="Gill Sans"/>
          <w:sz w:val="22"/>
          <w:szCs w:val="22"/>
        </w:rPr>
        <w:t>Identifying potential media opportunities for comment by BHRC Chair, Officer Holders or Executive Committee.</w:t>
      </w:r>
    </w:p>
    <w:p w14:paraId="6A50488B" w14:textId="16A9AC7A" w:rsidR="008307AD" w:rsidRPr="009A7DF3" w:rsidRDefault="00E64BF6" w:rsidP="008307AD">
      <w:pPr>
        <w:numPr>
          <w:ilvl w:val="0"/>
          <w:numId w:val="13"/>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Identifying opportunities to contribute short articles to profile BHRC’s work, including assisting with drafting.</w:t>
      </w:r>
      <w:r w:rsidR="00384D27">
        <w:rPr>
          <w:rFonts w:ascii="Trebuchet MS" w:eastAsia="Gill Sans" w:hAnsi="Trebuchet MS" w:cs="Gill Sans"/>
          <w:sz w:val="22"/>
          <w:szCs w:val="22"/>
        </w:rPr>
        <w:t xml:space="preserve"> </w:t>
      </w:r>
      <w:r w:rsidR="008307AD" w:rsidRPr="009A7DF3">
        <w:rPr>
          <w:rFonts w:ascii="Trebuchet MS" w:eastAsia="Gill Sans" w:hAnsi="Trebuchet MS" w:cs="Gill Sans"/>
          <w:sz w:val="22"/>
          <w:szCs w:val="22"/>
        </w:rPr>
        <w:t>Leading on maintaining internal contact databases of key external contacts.</w:t>
      </w:r>
    </w:p>
    <w:p w14:paraId="68CA6F28" w14:textId="77777777" w:rsidR="00E64BF6" w:rsidRPr="009A7DF3" w:rsidRDefault="00E64BF6" w:rsidP="008307AD">
      <w:pPr>
        <w:spacing w:line="276" w:lineRule="auto"/>
        <w:jc w:val="both"/>
        <w:rPr>
          <w:rFonts w:ascii="Trebuchet MS" w:eastAsia="Gill Sans" w:hAnsi="Trebuchet MS" w:cs="Gill Sans"/>
          <w:b/>
          <w:sz w:val="22"/>
          <w:szCs w:val="22"/>
        </w:rPr>
      </w:pPr>
    </w:p>
    <w:p w14:paraId="23AA5CCA" w14:textId="77777777" w:rsidR="005A1A45" w:rsidRDefault="005A1A45" w:rsidP="009A7DF3">
      <w:pPr>
        <w:spacing w:line="276" w:lineRule="auto"/>
        <w:jc w:val="both"/>
        <w:rPr>
          <w:rFonts w:ascii="Trebuchet MS" w:eastAsia="Gill Sans" w:hAnsi="Trebuchet MS" w:cs="Gill Sans"/>
          <w:b/>
          <w:sz w:val="22"/>
          <w:szCs w:val="22"/>
        </w:rPr>
      </w:pPr>
    </w:p>
    <w:p w14:paraId="3917503C" w14:textId="0E27B07D" w:rsidR="00E64BF6" w:rsidRPr="009A7DF3" w:rsidRDefault="00E64BF6" w:rsidP="009A7DF3">
      <w:pPr>
        <w:spacing w:line="276" w:lineRule="auto"/>
        <w:jc w:val="both"/>
        <w:rPr>
          <w:rFonts w:ascii="Trebuchet MS" w:eastAsia="Gill Sans" w:hAnsi="Trebuchet MS" w:cs="Gill Sans"/>
          <w:b/>
          <w:sz w:val="22"/>
          <w:szCs w:val="22"/>
        </w:rPr>
      </w:pPr>
      <w:r w:rsidRPr="009A7DF3">
        <w:rPr>
          <w:rFonts w:ascii="Trebuchet MS" w:eastAsia="Gill Sans" w:hAnsi="Trebuchet MS" w:cs="Gill Sans"/>
          <w:b/>
          <w:sz w:val="22"/>
          <w:szCs w:val="22"/>
        </w:rPr>
        <w:t xml:space="preserve">Fundraising </w:t>
      </w:r>
    </w:p>
    <w:p w14:paraId="4E6DED8E" w14:textId="55789F2C" w:rsidR="00E64BF6" w:rsidRPr="009A7DF3" w:rsidRDefault="00E64BF6" w:rsidP="009A7DF3">
      <w:pPr>
        <w:numPr>
          <w:ilvl w:val="0"/>
          <w:numId w:val="16"/>
        </w:numPr>
        <w:spacing w:line="276" w:lineRule="auto"/>
        <w:jc w:val="both"/>
        <w:rPr>
          <w:rFonts w:ascii="Trebuchet MS" w:eastAsia="Gill Sans" w:hAnsi="Trebuchet MS" w:cs="Gill Sans"/>
          <w:b/>
          <w:sz w:val="22"/>
          <w:szCs w:val="22"/>
        </w:rPr>
      </w:pPr>
      <w:r w:rsidRPr="009A7DF3">
        <w:rPr>
          <w:rFonts w:ascii="Trebuchet MS" w:eastAsia="Gill Sans" w:hAnsi="Trebuchet MS" w:cs="Gill Sans"/>
          <w:sz w:val="22"/>
          <w:szCs w:val="22"/>
        </w:rPr>
        <w:t xml:space="preserve">Identifying potential public or institutional funding sources, drafting funding applications, and / or preparing fundraising packages to target potential donors (with </w:t>
      </w:r>
      <w:r w:rsidRPr="009A7DF3">
        <w:rPr>
          <w:rFonts w:ascii="Trebuchet MS" w:eastAsia="Gill Sans" w:hAnsi="Trebuchet MS" w:cs="Gill Sans"/>
          <w:sz w:val="22"/>
          <w:szCs w:val="22"/>
        </w:rPr>
        <w:lastRenderedPageBreak/>
        <w:t>oversight of one or more members of the Executive Committee), in accordance with BHRC’s strategic priorities.</w:t>
      </w:r>
    </w:p>
    <w:p w14:paraId="6A3F3FAB" w14:textId="25E0253D" w:rsidR="00E64BF6" w:rsidRPr="009A7DF3" w:rsidRDefault="00E64BF6" w:rsidP="009A7DF3">
      <w:pPr>
        <w:numPr>
          <w:ilvl w:val="0"/>
          <w:numId w:val="16"/>
        </w:numPr>
        <w:spacing w:line="276" w:lineRule="auto"/>
        <w:jc w:val="both"/>
        <w:rPr>
          <w:rFonts w:ascii="Trebuchet MS" w:eastAsia="Gill Sans" w:hAnsi="Trebuchet MS" w:cs="Gill Sans"/>
          <w:b/>
          <w:sz w:val="22"/>
          <w:szCs w:val="22"/>
        </w:rPr>
      </w:pPr>
      <w:r w:rsidRPr="009A7DF3">
        <w:rPr>
          <w:rFonts w:ascii="Trebuchet MS" w:eastAsia="Gill Sans" w:hAnsi="Trebuchet MS" w:cs="Gill Sans"/>
          <w:sz w:val="22"/>
          <w:szCs w:val="22"/>
        </w:rPr>
        <w:t xml:space="preserve">Identifying and seeking potential funding for BHRC’s administrative </w:t>
      </w:r>
      <w:r w:rsidR="008D1E60">
        <w:rPr>
          <w:rFonts w:ascii="Trebuchet MS" w:eastAsia="Gill Sans" w:hAnsi="Trebuchet MS" w:cs="Gill Sans"/>
          <w:sz w:val="22"/>
          <w:szCs w:val="22"/>
        </w:rPr>
        <w:t>assistant</w:t>
      </w:r>
      <w:r w:rsidR="008D1E60" w:rsidRPr="009A7DF3">
        <w:rPr>
          <w:rFonts w:ascii="Trebuchet MS" w:eastAsia="Gill Sans" w:hAnsi="Trebuchet MS" w:cs="Gill Sans"/>
          <w:sz w:val="22"/>
          <w:szCs w:val="22"/>
        </w:rPr>
        <w:t xml:space="preserve"> </w:t>
      </w:r>
      <w:r w:rsidRPr="009A7DF3">
        <w:rPr>
          <w:rFonts w:ascii="Trebuchet MS" w:eastAsia="Gill Sans" w:hAnsi="Trebuchet MS" w:cs="Gill Sans"/>
          <w:sz w:val="22"/>
          <w:szCs w:val="22"/>
        </w:rPr>
        <w:t>role</w:t>
      </w:r>
      <w:r w:rsidR="00AF01E1">
        <w:rPr>
          <w:rFonts w:ascii="Trebuchet MS" w:eastAsia="Gill Sans" w:hAnsi="Trebuchet MS" w:cs="Gill Sans"/>
          <w:sz w:val="22"/>
          <w:szCs w:val="22"/>
        </w:rPr>
        <w:t>.</w:t>
      </w:r>
    </w:p>
    <w:p w14:paraId="177A7038" w14:textId="77777777" w:rsidR="00E64BF6" w:rsidRPr="009A7DF3" w:rsidRDefault="00E64BF6" w:rsidP="009A7DF3">
      <w:pPr>
        <w:numPr>
          <w:ilvl w:val="0"/>
          <w:numId w:val="16"/>
        </w:numPr>
        <w:spacing w:line="276" w:lineRule="auto"/>
        <w:jc w:val="both"/>
        <w:rPr>
          <w:rFonts w:ascii="Trebuchet MS" w:eastAsia="Gill Sans" w:hAnsi="Trebuchet MS" w:cs="Gill Sans"/>
          <w:b/>
          <w:sz w:val="22"/>
          <w:szCs w:val="22"/>
        </w:rPr>
      </w:pPr>
      <w:r w:rsidRPr="009A7DF3">
        <w:rPr>
          <w:rFonts w:ascii="Trebuchet MS" w:eastAsia="Gill Sans" w:hAnsi="Trebuchet MS" w:cs="Gill Sans"/>
          <w:sz w:val="22"/>
          <w:szCs w:val="22"/>
        </w:rPr>
        <w:t>Maintaining positive relationships with existing donors/supporters.</w:t>
      </w:r>
    </w:p>
    <w:p w14:paraId="4F2FD9CD" w14:textId="77777777" w:rsidR="00E64BF6" w:rsidRPr="009A7DF3" w:rsidRDefault="00E64BF6" w:rsidP="009A7DF3">
      <w:pPr>
        <w:spacing w:line="276" w:lineRule="auto"/>
        <w:jc w:val="both"/>
        <w:rPr>
          <w:rFonts w:ascii="Trebuchet MS" w:eastAsia="Gill Sans" w:hAnsi="Trebuchet MS" w:cs="Gill Sans"/>
          <w:sz w:val="22"/>
          <w:szCs w:val="22"/>
        </w:rPr>
      </w:pPr>
    </w:p>
    <w:p w14:paraId="79C375EB" w14:textId="45B3E9F6" w:rsidR="00E64BF6" w:rsidRPr="009A7DF3" w:rsidRDefault="00E64BF6" w:rsidP="009A7DF3">
      <w:pPr>
        <w:spacing w:line="276" w:lineRule="auto"/>
        <w:jc w:val="both"/>
        <w:rPr>
          <w:rFonts w:ascii="Trebuchet MS" w:eastAsia="Gill Sans" w:hAnsi="Trebuchet MS" w:cs="Gill Sans"/>
          <w:b/>
          <w:sz w:val="22"/>
          <w:szCs w:val="22"/>
        </w:rPr>
      </w:pPr>
      <w:r w:rsidRPr="009A7DF3">
        <w:rPr>
          <w:rFonts w:ascii="Trebuchet MS" w:eastAsia="Gill Sans" w:hAnsi="Trebuchet MS" w:cs="Gill Sans"/>
          <w:b/>
          <w:sz w:val="22"/>
          <w:szCs w:val="22"/>
        </w:rPr>
        <w:t xml:space="preserve">Management &amp; Administration </w:t>
      </w:r>
    </w:p>
    <w:p w14:paraId="5A8FC084" w14:textId="77777777" w:rsidR="00E64BF6" w:rsidRPr="009A7DF3" w:rsidRDefault="00E64BF6" w:rsidP="009A7DF3">
      <w:pPr>
        <w:numPr>
          <w:ilvl w:val="0"/>
          <w:numId w:val="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Providing line management to the administrative assistant, including in the following areas:</w:t>
      </w:r>
    </w:p>
    <w:p w14:paraId="57D96370" w14:textId="77777777" w:rsidR="00E64BF6" w:rsidRPr="009A7DF3" w:rsidRDefault="00E64BF6" w:rsidP="009A7DF3">
      <w:pPr>
        <w:numPr>
          <w:ilvl w:val="1"/>
          <w:numId w:val="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General office management, including filing and record keeping.</w:t>
      </w:r>
    </w:p>
    <w:p w14:paraId="49C8B793" w14:textId="5D65CFC2" w:rsidR="00E64BF6" w:rsidRPr="009A7DF3" w:rsidRDefault="00E64BF6" w:rsidP="009A7DF3">
      <w:pPr>
        <w:numPr>
          <w:ilvl w:val="1"/>
          <w:numId w:val="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Overseeing the management of BHRC’s membership system</w:t>
      </w:r>
      <w:r w:rsidR="00AF01E1">
        <w:rPr>
          <w:rFonts w:ascii="Trebuchet MS" w:eastAsia="Gill Sans" w:hAnsi="Trebuchet MS" w:cs="Gill Sans"/>
          <w:sz w:val="22"/>
          <w:szCs w:val="22"/>
        </w:rPr>
        <w:t>.</w:t>
      </w:r>
    </w:p>
    <w:p w14:paraId="34374DDB" w14:textId="60451CD8" w:rsidR="00E64BF6" w:rsidRPr="009A7DF3" w:rsidRDefault="00E64BF6" w:rsidP="009A7DF3">
      <w:pPr>
        <w:numPr>
          <w:ilvl w:val="0"/>
          <w:numId w:val="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Coordinating and managing the day</w:t>
      </w:r>
      <w:r w:rsidR="000C061C">
        <w:rPr>
          <w:rFonts w:ascii="Trebuchet MS" w:eastAsia="Gill Sans" w:hAnsi="Trebuchet MS" w:cs="Gill Sans"/>
          <w:sz w:val="22"/>
          <w:szCs w:val="22"/>
        </w:rPr>
        <w:t>-</w:t>
      </w:r>
      <w:r w:rsidRPr="009A7DF3">
        <w:rPr>
          <w:rFonts w:ascii="Trebuchet MS" w:eastAsia="Gill Sans" w:hAnsi="Trebuchet MS" w:cs="Gill Sans"/>
          <w:sz w:val="22"/>
          <w:szCs w:val="22"/>
        </w:rPr>
        <w:t>to</w:t>
      </w:r>
      <w:r w:rsidR="000C061C">
        <w:rPr>
          <w:rFonts w:ascii="Trebuchet MS" w:eastAsia="Gill Sans" w:hAnsi="Trebuchet MS" w:cs="Gill Sans"/>
          <w:sz w:val="22"/>
          <w:szCs w:val="22"/>
        </w:rPr>
        <w:t>-</w:t>
      </w:r>
      <w:r w:rsidRPr="009A7DF3">
        <w:rPr>
          <w:rFonts w:ascii="Trebuchet MS" w:eastAsia="Gill Sans" w:hAnsi="Trebuchet MS" w:cs="Gill Sans"/>
          <w:sz w:val="22"/>
          <w:szCs w:val="22"/>
        </w:rPr>
        <w:t>day operations, including the meetings and activities of the BHRC Chair and broader Executive Committee, to ensure effective execution of BHRC objectives and priorities.</w:t>
      </w:r>
    </w:p>
    <w:p w14:paraId="48B2A107" w14:textId="77777777" w:rsidR="00E64BF6" w:rsidRPr="009A7DF3" w:rsidRDefault="00E64BF6" w:rsidP="009A7DF3">
      <w:pPr>
        <w:numPr>
          <w:ilvl w:val="0"/>
          <w:numId w:val="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 xml:space="preserve">Organising BHRC’s monthly Executive Committee meetings, including preparing the agenda and meeting materials and drafting the minutes. </w:t>
      </w:r>
    </w:p>
    <w:p w14:paraId="07D8548D" w14:textId="77777777" w:rsidR="00E64BF6" w:rsidRPr="009A7DF3" w:rsidRDefault="00E64BF6" w:rsidP="009A7DF3">
      <w:pPr>
        <w:numPr>
          <w:ilvl w:val="0"/>
          <w:numId w:val="5"/>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Coordination of all international visits.</w:t>
      </w:r>
    </w:p>
    <w:p w14:paraId="113051E2" w14:textId="77777777" w:rsidR="00E64BF6" w:rsidRPr="009A7DF3" w:rsidRDefault="00E64BF6" w:rsidP="009A7DF3">
      <w:pPr>
        <w:spacing w:line="276" w:lineRule="auto"/>
        <w:jc w:val="both"/>
        <w:rPr>
          <w:rFonts w:ascii="Trebuchet MS" w:eastAsia="Gill Sans" w:hAnsi="Trebuchet MS" w:cs="Gill Sans"/>
          <w:sz w:val="22"/>
          <w:szCs w:val="22"/>
        </w:rPr>
      </w:pPr>
    </w:p>
    <w:p w14:paraId="05C20879" w14:textId="22236161" w:rsidR="00E64BF6" w:rsidRPr="009A7DF3" w:rsidRDefault="00E64BF6" w:rsidP="009A7DF3">
      <w:pPr>
        <w:spacing w:line="276" w:lineRule="auto"/>
        <w:jc w:val="both"/>
        <w:rPr>
          <w:rFonts w:ascii="Trebuchet MS" w:eastAsia="Gill Sans" w:hAnsi="Trebuchet MS" w:cs="Gill Sans"/>
          <w:b/>
          <w:sz w:val="22"/>
          <w:szCs w:val="22"/>
        </w:rPr>
      </w:pPr>
      <w:r w:rsidRPr="009A7DF3">
        <w:rPr>
          <w:rFonts w:ascii="Trebuchet MS" w:eastAsia="Gill Sans" w:hAnsi="Trebuchet MS" w:cs="Gill Sans"/>
          <w:b/>
          <w:sz w:val="22"/>
          <w:szCs w:val="22"/>
        </w:rPr>
        <w:t xml:space="preserve">Strategic Development </w:t>
      </w:r>
    </w:p>
    <w:p w14:paraId="7FCBB45D" w14:textId="77777777" w:rsidR="00E64BF6" w:rsidRPr="009A7DF3" w:rsidRDefault="00E64BF6" w:rsidP="009A7DF3">
      <w:pPr>
        <w:numPr>
          <w:ilvl w:val="0"/>
          <w:numId w:val="14"/>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 xml:space="preserve">Assisting with the development of BHRC’s research, </w:t>
      </w:r>
      <w:proofErr w:type="gramStart"/>
      <w:r w:rsidRPr="009A7DF3">
        <w:rPr>
          <w:rFonts w:ascii="Trebuchet MS" w:eastAsia="Gill Sans" w:hAnsi="Trebuchet MS" w:cs="Gill Sans"/>
          <w:sz w:val="22"/>
          <w:szCs w:val="22"/>
        </w:rPr>
        <w:t>policy</w:t>
      </w:r>
      <w:proofErr w:type="gramEnd"/>
      <w:r w:rsidRPr="009A7DF3">
        <w:rPr>
          <w:rFonts w:ascii="Trebuchet MS" w:eastAsia="Gill Sans" w:hAnsi="Trebuchet MS" w:cs="Gill Sans"/>
          <w:sz w:val="22"/>
          <w:szCs w:val="22"/>
        </w:rPr>
        <w:t xml:space="preserve"> and advocacy strategies in line with BHRC’s aims and objectives and strategic priorities as set by the Executive Committee.</w:t>
      </w:r>
    </w:p>
    <w:p w14:paraId="44D34CA5" w14:textId="77777777" w:rsidR="00E64BF6" w:rsidRPr="009A7DF3" w:rsidRDefault="00E64BF6" w:rsidP="009A7DF3">
      <w:pPr>
        <w:numPr>
          <w:ilvl w:val="0"/>
          <w:numId w:val="14"/>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Assisting in developing a theory of change.</w:t>
      </w:r>
    </w:p>
    <w:p w14:paraId="79302F54" w14:textId="77777777" w:rsidR="00E64BF6" w:rsidRPr="009A7DF3" w:rsidRDefault="00E64BF6" w:rsidP="009A7DF3">
      <w:pPr>
        <w:numPr>
          <w:ilvl w:val="0"/>
          <w:numId w:val="14"/>
        </w:numPr>
        <w:spacing w:line="276" w:lineRule="auto"/>
        <w:jc w:val="both"/>
        <w:rPr>
          <w:rFonts w:ascii="Trebuchet MS" w:eastAsia="Gill Sans" w:hAnsi="Trebuchet MS" w:cs="Gill Sans"/>
          <w:sz w:val="22"/>
          <w:szCs w:val="22"/>
        </w:rPr>
      </w:pPr>
      <w:r w:rsidRPr="009A7DF3">
        <w:rPr>
          <w:rFonts w:ascii="Trebuchet MS" w:eastAsia="Gill Sans" w:hAnsi="Trebuchet MS" w:cs="Gill Sans"/>
          <w:sz w:val="22"/>
          <w:szCs w:val="22"/>
        </w:rPr>
        <w:t>Assisting with the development and implementation of BHRC policies and procedures.</w:t>
      </w:r>
    </w:p>
    <w:p w14:paraId="48949E1B" w14:textId="7A9E40B0" w:rsidR="00E64BF6" w:rsidRPr="009A7DF3" w:rsidRDefault="004A0999" w:rsidP="009A7DF3">
      <w:pPr>
        <w:numPr>
          <w:ilvl w:val="0"/>
          <w:numId w:val="14"/>
        </w:numPr>
        <w:spacing w:line="276" w:lineRule="auto"/>
        <w:jc w:val="both"/>
        <w:rPr>
          <w:rFonts w:ascii="Trebuchet MS" w:eastAsia="Gill Sans" w:hAnsi="Trebuchet MS" w:cs="Gill Sans"/>
          <w:sz w:val="22"/>
          <w:szCs w:val="22"/>
        </w:rPr>
      </w:pPr>
      <w:r>
        <w:rPr>
          <w:rFonts w:ascii="Trebuchet MS" w:eastAsia="Gill Sans" w:hAnsi="Trebuchet MS" w:cs="Gill Sans"/>
          <w:sz w:val="22"/>
          <w:szCs w:val="22"/>
        </w:rPr>
        <w:t xml:space="preserve">Assisting with </w:t>
      </w:r>
      <w:r w:rsidRPr="009A7DF3">
        <w:rPr>
          <w:rFonts w:ascii="Trebuchet MS" w:eastAsia="Gill Sans" w:hAnsi="Trebuchet MS" w:cs="Gill Sans"/>
          <w:sz w:val="22"/>
          <w:szCs w:val="22"/>
        </w:rPr>
        <w:t xml:space="preserve">the development and implementation </w:t>
      </w:r>
      <w:r>
        <w:rPr>
          <w:rFonts w:ascii="Trebuchet MS" w:eastAsia="Gill Sans" w:hAnsi="Trebuchet MS" w:cs="Gill Sans"/>
          <w:sz w:val="22"/>
          <w:szCs w:val="22"/>
        </w:rPr>
        <w:t xml:space="preserve">of </w:t>
      </w:r>
      <w:r w:rsidR="00E64BF6" w:rsidRPr="009A7DF3">
        <w:rPr>
          <w:rFonts w:ascii="Trebuchet MS" w:eastAsia="Gill Sans" w:hAnsi="Trebuchet MS" w:cs="Gill Sans"/>
          <w:sz w:val="22"/>
          <w:szCs w:val="22"/>
        </w:rPr>
        <w:t>a fundraising strategy.</w:t>
      </w:r>
    </w:p>
    <w:p w14:paraId="08823D91" w14:textId="2424961A" w:rsidR="00E64BF6" w:rsidRPr="009A7DF3" w:rsidRDefault="004A0999" w:rsidP="009A7DF3">
      <w:pPr>
        <w:numPr>
          <w:ilvl w:val="0"/>
          <w:numId w:val="14"/>
        </w:numPr>
        <w:spacing w:line="276" w:lineRule="auto"/>
        <w:jc w:val="both"/>
        <w:rPr>
          <w:rFonts w:ascii="Trebuchet MS" w:eastAsia="Gill Sans" w:hAnsi="Trebuchet MS" w:cs="Gill Sans"/>
          <w:sz w:val="22"/>
          <w:szCs w:val="22"/>
        </w:rPr>
      </w:pPr>
      <w:r>
        <w:rPr>
          <w:rFonts w:ascii="Trebuchet MS" w:eastAsia="Gill Sans" w:hAnsi="Trebuchet MS" w:cs="Gill Sans"/>
          <w:sz w:val="22"/>
          <w:szCs w:val="22"/>
        </w:rPr>
        <w:t xml:space="preserve">Assisting with </w:t>
      </w:r>
      <w:r w:rsidRPr="009A7DF3">
        <w:rPr>
          <w:rFonts w:ascii="Trebuchet MS" w:eastAsia="Gill Sans" w:hAnsi="Trebuchet MS" w:cs="Gill Sans"/>
          <w:sz w:val="22"/>
          <w:szCs w:val="22"/>
        </w:rPr>
        <w:t xml:space="preserve">the development and implementation </w:t>
      </w:r>
      <w:r>
        <w:rPr>
          <w:rFonts w:ascii="Trebuchet MS" w:eastAsia="Gill Sans" w:hAnsi="Trebuchet MS" w:cs="Gill Sans"/>
          <w:sz w:val="22"/>
          <w:szCs w:val="22"/>
        </w:rPr>
        <w:t xml:space="preserve">of </w:t>
      </w:r>
      <w:r w:rsidR="00E64BF6" w:rsidRPr="009A7DF3">
        <w:rPr>
          <w:rFonts w:ascii="Trebuchet MS" w:eastAsia="Gill Sans" w:hAnsi="Trebuchet MS" w:cs="Gill Sans"/>
          <w:sz w:val="22"/>
          <w:szCs w:val="22"/>
        </w:rPr>
        <w:t>a membership recruitment strategy.</w:t>
      </w:r>
    </w:p>
    <w:p w14:paraId="0780894B" w14:textId="77777777" w:rsidR="00E64BF6" w:rsidRPr="009A7DF3" w:rsidRDefault="00E64BF6" w:rsidP="009A7DF3">
      <w:pPr>
        <w:spacing w:line="276" w:lineRule="auto"/>
        <w:ind w:left="720"/>
        <w:jc w:val="both"/>
        <w:rPr>
          <w:rFonts w:ascii="Trebuchet MS" w:eastAsia="Gill Sans" w:hAnsi="Trebuchet MS" w:cs="Gill Sans"/>
          <w:sz w:val="22"/>
          <w:szCs w:val="22"/>
        </w:rPr>
      </w:pPr>
    </w:p>
    <w:p w14:paraId="691FBCC3" w14:textId="425B8601" w:rsidR="00E64BF6" w:rsidRPr="009A7DF3" w:rsidRDefault="00E64BF6" w:rsidP="00F06A33">
      <w:pPr>
        <w:spacing w:line="276" w:lineRule="auto"/>
        <w:jc w:val="both"/>
        <w:rPr>
          <w:rFonts w:ascii="Trebuchet MS" w:eastAsia="Gill Sans" w:hAnsi="Trebuchet MS" w:cs="Gill Sans"/>
          <w:b/>
          <w:sz w:val="22"/>
          <w:szCs w:val="22"/>
        </w:rPr>
      </w:pPr>
      <w:r w:rsidRPr="009A7DF3">
        <w:rPr>
          <w:rFonts w:ascii="Trebuchet MS" w:eastAsia="Gill Sans" w:hAnsi="Trebuchet MS" w:cs="Gill Sans"/>
          <w:b/>
          <w:sz w:val="22"/>
          <w:szCs w:val="22"/>
        </w:rPr>
        <w:t xml:space="preserve">Financial Management </w:t>
      </w:r>
    </w:p>
    <w:p w14:paraId="073F8ABF" w14:textId="36D44FAA" w:rsidR="00E64BF6" w:rsidRPr="009A7DF3" w:rsidRDefault="00E64BF6" w:rsidP="009A7DF3">
      <w:pPr>
        <w:numPr>
          <w:ilvl w:val="0"/>
          <w:numId w:val="12"/>
        </w:numPr>
        <w:spacing w:line="276" w:lineRule="auto"/>
        <w:ind w:hanging="294"/>
        <w:jc w:val="both"/>
        <w:rPr>
          <w:rFonts w:ascii="Trebuchet MS" w:eastAsia="Gill Sans" w:hAnsi="Trebuchet MS" w:cs="Gill Sans"/>
          <w:b/>
          <w:sz w:val="22"/>
          <w:szCs w:val="22"/>
        </w:rPr>
      </w:pPr>
      <w:r w:rsidRPr="009A7DF3">
        <w:rPr>
          <w:rFonts w:ascii="Trebuchet MS" w:eastAsia="Gill Sans" w:hAnsi="Trebuchet MS" w:cs="Gill Sans"/>
          <w:sz w:val="22"/>
          <w:szCs w:val="22"/>
        </w:rPr>
        <w:t>Working with BHRC’s Treasurer to manage budgets and financial accounting and record keeping.</w:t>
      </w:r>
    </w:p>
    <w:p w14:paraId="6D57D69F" w14:textId="477B39D1" w:rsidR="00C15A55" w:rsidRPr="00CB1261" w:rsidRDefault="00E64BF6" w:rsidP="00404D03">
      <w:pPr>
        <w:numPr>
          <w:ilvl w:val="0"/>
          <w:numId w:val="12"/>
        </w:numPr>
        <w:spacing w:line="276" w:lineRule="auto"/>
        <w:ind w:hanging="294"/>
        <w:jc w:val="both"/>
        <w:rPr>
          <w:rFonts w:ascii="Trebuchet MS" w:hAnsi="Trebuchet MS"/>
          <w:color w:val="000000"/>
          <w:sz w:val="22"/>
          <w:szCs w:val="22"/>
          <w:lang w:val="en"/>
        </w:rPr>
      </w:pPr>
      <w:r w:rsidRPr="0075052D">
        <w:rPr>
          <w:rFonts w:ascii="Trebuchet MS" w:eastAsia="Gill Sans" w:hAnsi="Trebuchet MS" w:cs="Gill Sans"/>
          <w:sz w:val="22"/>
          <w:szCs w:val="22"/>
        </w:rPr>
        <w:t xml:space="preserve">Managing the </w:t>
      </w:r>
      <w:r w:rsidR="00F043D8" w:rsidRPr="0075052D">
        <w:rPr>
          <w:rFonts w:ascii="Trebuchet MS" w:eastAsia="Gill Sans" w:hAnsi="Trebuchet MS" w:cs="Gill Sans"/>
          <w:sz w:val="22"/>
          <w:szCs w:val="22"/>
        </w:rPr>
        <w:t>day-to-day</w:t>
      </w:r>
      <w:r w:rsidRPr="0075052D">
        <w:rPr>
          <w:rFonts w:ascii="Trebuchet MS" w:eastAsia="Gill Sans" w:hAnsi="Trebuchet MS" w:cs="Gill Sans"/>
          <w:sz w:val="22"/>
          <w:szCs w:val="22"/>
        </w:rPr>
        <w:t xml:space="preserve"> financial responsibilities of the organisation, including payments and banking duties</w:t>
      </w:r>
      <w:r w:rsidR="00AF01E1">
        <w:rPr>
          <w:rFonts w:ascii="Trebuchet MS" w:eastAsia="Gill Sans" w:hAnsi="Trebuchet MS" w:cs="Gill Sans"/>
          <w:sz w:val="22"/>
          <w:szCs w:val="22"/>
        </w:rPr>
        <w:t>.</w:t>
      </w:r>
    </w:p>
    <w:p w14:paraId="4D2C19E6" w14:textId="04F3BA47" w:rsidR="00CB1261" w:rsidRPr="001D09AC" w:rsidRDefault="00CB1261" w:rsidP="00404D03">
      <w:pPr>
        <w:numPr>
          <w:ilvl w:val="0"/>
          <w:numId w:val="12"/>
        </w:numPr>
        <w:spacing w:line="276" w:lineRule="auto"/>
        <w:ind w:hanging="294"/>
        <w:jc w:val="both"/>
        <w:rPr>
          <w:rFonts w:ascii="Trebuchet MS" w:hAnsi="Trebuchet MS"/>
          <w:color w:val="000000"/>
          <w:sz w:val="22"/>
          <w:szCs w:val="22"/>
          <w:lang w:val="en"/>
        </w:rPr>
      </w:pPr>
      <w:r>
        <w:rPr>
          <w:rFonts w:ascii="Trebuchet MS" w:eastAsia="Gill Sans" w:hAnsi="Trebuchet MS" w:cs="Gill Sans"/>
          <w:sz w:val="22"/>
          <w:szCs w:val="22"/>
        </w:rPr>
        <w:t>Liaising with BHRC’s accountants over payroll and preparation of annual accounts.</w:t>
      </w:r>
    </w:p>
    <w:p w14:paraId="31BDCA64" w14:textId="590A3146" w:rsidR="00AB51DA" w:rsidRDefault="00AB51DA" w:rsidP="00AB51DA">
      <w:pPr>
        <w:spacing w:line="276" w:lineRule="auto"/>
        <w:jc w:val="both"/>
        <w:rPr>
          <w:rFonts w:ascii="Trebuchet MS" w:eastAsia="Gill Sans" w:hAnsi="Trebuchet MS" w:cs="Gill Sans"/>
          <w:sz w:val="22"/>
          <w:szCs w:val="22"/>
        </w:rPr>
      </w:pPr>
    </w:p>
    <w:p w14:paraId="1F9FCF56" w14:textId="77777777" w:rsidR="00F20213" w:rsidRDefault="00F20213">
      <w:pPr>
        <w:rPr>
          <w:rFonts w:ascii="Trebuchet MS" w:hAnsi="Trebuchet MS"/>
          <w:b/>
          <w:bCs/>
          <w:color w:val="000000"/>
          <w:sz w:val="22"/>
          <w:szCs w:val="22"/>
          <w:u w:val="single"/>
          <w:lang w:val="en"/>
        </w:rPr>
      </w:pPr>
      <w:r>
        <w:rPr>
          <w:rFonts w:ascii="Trebuchet MS" w:hAnsi="Trebuchet MS"/>
          <w:b/>
          <w:bCs/>
          <w:color w:val="000000"/>
          <w:sz w:val="22"/>
          <w:szCs w:val="22"/>
          <w:u w:val="single"/>
          <w:lang w:val="en"/>
        </w:rPr>
        <w:br w:type="page"/>
      </w:r>
    </w:p>
    <w:p w14:paraId="77112730" w14:textId="5D36EFF1" w:rsidR="00AB51DA" w:rsidRDefault="00AB51DA" w:rsidP="00AB51DA">
      <w:pPr>
        <w:spacing w:line="276" w:lineRule="auto"/>
        <w:jc w:val="both"/>
        <w:rPr>
          <w:rFonts w:ascii="Trebuchet MS" w:hAnsi="Trebuchet MS"/>
          <w:b/>
          <w:bCs/>
          <w:color w:val="000000"/>
          <w:sz w:val="22"/>
          <w:szCs w:val="22"/>
          <w:u w:val="single"/>
          <w:lang w:val="en"/>
        </w:rPr>
      </w:pPr>
      <w:r>
        <w:rPr>
          <w:rFonts w:ascii="Trebuchet MS" w:hAnsi="Trebuchet MS"/>
          <w:b/>
          <w:bCs/>
          <w:color w:val="000000"/>
          <w:sz w:val="22"/>
          <w:szCs w:val="22"/>
          <w:u w:val="single"/>
          <w:lang w:val="en"/>
        </w:rPr>
        <w:lastRenderedPageBreak/>
        <w:t>Person specification</w:t>
      </w:r>
    </w:p>
    <w:p w14:paraId="50EC1942" w14:textId="341E5860" w:rsidR="00DA26B6" w:rsidRDefault="00DA26B6" w:rsidP="00AB51DA">
      <w:pPr>
        <w:spacing w:line="276" w:lineRule="auto"/>
        <w:jc w:val="both"/>
        <w:rPr>
          <w:rFonts w:ascii="Trebuchet MS" w:hAnsi="Trebuchet MS"/>
          <w:b/>
          <w:bCs/>
          <w:color w:val="000000"/>
          <w:sz w:val="22"/>
          <w:szCs w:val="22"/>
          <w:u w:val="single"/>
          <w:lang w:val="en"/>
        </w:rPr>
      </w:pPr>
    </w:p>
    <w:p w14:paraId="0B31358B" w14:textId="2E51FB4B" w:rsidR="00DA26B6" w:rsidRDefault="002557B4" w:rsidP="00AB51DA">
      <w:p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Essential</w:t>
      </w:r>
    </w:p>
    <w:p w14:paraId="1A223A19" w14:textId="33D6F13A" w:rsidR="002557B4" w:rsidRDefault="002557B4" w:rsidP="002557B4">
      <w:pPr>
        <w:pStyle w:val="ListParagraph"/>
        <w:numPr>
          <w:ilvl w:val="0"/>
          <w:numId w:val="18"/>
        </w:num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Degree in a relevant field</w:t>
      </w:r>
      <w:r w:rsidR="00A709DF">
        <w:rPr>
          <w:rFonts w:ascii="Trebuchet MS" w:hAnsi="Trebuchet MS"/>
          <w:color w:val="000000"/>
          <w:sz w:val="22"/>
          <w:szCs w:val="22"/>
          <w:lang w:val="en"/>
        </w:rPr>
        <w:t xml:space="preserve">, </w:t>
      </w:r>
      <w:r w:rsidR="00E31E0D">
        <w:rPr>
          <w:rFonts w:ascii="Trebuchet MS" w:hAnsi="Trebuchet MS"/>
          <w:color w:val="000000"/>
          <w:sz w:val="22"/>
          <w:szCs w:val="22"/>
          <w:lang w:val="en"/>
        </w:rPr>
        <w:t>e.g.,</w:t>
      </w:r>
      <w:r w:rsidR="004F5B22">
        <w:rPr>
          <w:rFonts w:ascii="Trebuchet MS" w:hAnsi="Trebuchet MS"/>
          <w:color w:val="000000"/>
          <w:sz w:val="22"/>
          <w:szCs w:val="22"/>
          <w:lang w:val="en"/>
        </w:rPr>
        <w:t xml:space="preserve"> </w:t>
      </w:r>
      <w:r w:rsidR="0075367C">
        <w:rPr>
          <w:rFonts w:ascii="Trebuchet MS" w:hAnsi="Trebuchet MS"/>
          <w:color w:val="000000"/>
          <w:sz w:val="22"/>
          <w:szCs w:val="22"/>
          <w:lang w:val="en"/>
        </w:rPr>
        <w:t>law, international development</w:t>
      </w:r>
      <w:r w:rsidR="003C1EFC">
        <w:rPr>
          <w:rFonts w:ascii="Trebuchet MS" w:hAnsi="Trebuchet MS"/>
          <w:color w:val="000000"/>
          <w:sz w:val="22"/>
          <w:szCs w:val="22"/>
          <w:lang w:val="en"/>
        </w:rPr>
        <w:t xml:space="preserve">, politics, </w:t>
      </w:r>
      <w:r w:rsidR="008B0D20">
        <w:rPr>
          <w:rFonts w:ascii="Trebuchet MS" w:hAnsi="Trebuchet MS"/>
          <w:color w:val="000000"/>
          <w:sz w:val="22"/>
          <w:szCs w:val="22"/>
          <w:lang w:val="en"/>
        </w:rPr>
        <w:t xml:space="preserve">international relations </w:t>
      </w:r>
      <w:r w:rsidR="00B061C1">
        <w:rPr>
          <w:rFonts w:ascii="Trebuchet MS" w:hAnsi="Trebuchet MS"/>
          <w:color w:val="000000"/>
          <w:sz w:val="22"/>
          <w:szCs w:val="22"/>
          <w:lang w:val="en"/>
        </w:rPr>
        <w:t>or similar</w:t>
      </w:r>
      <w:r w:rsidR="009F6A33">
        <w:rPr>
          <w:rFonts w:ascii="Trebuchet MS" w:hAnsi="Trebuchet MS"/>
          <w:color w:val="000000"/>
          <w:sz w:val="22"/>
          <w:szCs w:val="22"/>
          <w:lang w:val="en"/>
        </w:rPr>
        <w:t>.</w:t>
      </w:r>
    </w:p>
    <w:p w14:paraId="2BD87161" w14:textId="471B0702" w:rsidR="00C53444" w:rsidRDefault="00C53444" w:rsidP="002557B4">
      <w:pPr>
        <w:pStyle w:val="ListParagraph"/>
        <w:numPr>
          <w:ilvl w:val="0"/>
          <w:numId w:val="18"/>
        </w:numPr>
        <w:spacing w:line="276" w:lineRule="auto"/>
        <w:jc w:val="both"/>
        <w:rPr>
          <w:rFonts w:ascii="Trebuchet MS" w:hAnsi="Trebuchet MS"/>
          <w:color w:val="000000"/>
          <w:sz w:val="22"/>
          <w:szCs w:val="22"/>
          <w:lang w:val="en"/>
        </w:rPr>
      </w:pPr>
      <w:r w:rsidRPr="00C53444">
        <w:rPr>
          <w:rFonts w:ascii="Trebuchet MS" w:hAnsi="Trebuchet MS"/>
          <w:color w:val="000000"/>
          <w:sz w:val="22"/>
          <w:szCs w:val="22"/>
          <w:lang w:val="en"/>
        </w:rPr>
        <w:t>Relevant professional experience</w:t>
      </w:r>
      <w:r w:rsidR="00B72F1D">
        <w:rPr>
          <w:rFonts w:ascii="Trebuchet MS" w:hAnsi="Trebuchet MS"/>
          <w:color w:val="000000"/>
          <w:sz w:val="22"/>
          <w:szCs w:val="22"/>
          <w:lang w:val="en"/>
        </w:rPr>
        <w:t>, including</w:t>
      </w:r>
      <w:r w:rsidRPr="00C53444">
        <w:rPr>
          <w:rFonts w:ascii="Trebuchet MS" w:hAnsi="Trebuchet MS"/>
          <w:color w:val="000000"/>
          <w:sz w:val="22"/>
          <w:szCs w:val="22"/>
          <w:lang w:val="en"/>
        </w:rPr>
        <w:t xml:space="preserve"> coordinating multiple projects for various stakeholders</w:t>
      </w:r>
      <w:r>
        <w:rPr>
          <w:rFonts w:ascii="Trebuchet MS" w:hAnsi="Trebuchet MS"/>
          <w:color w:val="000000"/>
          <w:sz w:val="22"/>
          <w:szCs w:val="22"/>
          <w:lang w:val="en"/>
        </w:rPr>
        <w:t>.</w:t>
      </w:r>
    </w:p>
    <w:p w14:paraId="7E448BE7" w14:textId="7E28C655" w:rsidR="00C53444" w:rsidRPr="001D09AC" w:rsidRDefault="004F593D" w:rsidP="00C53444">
      <w:pPr>
        <w:numPr>
          <w:ilvl w:val="0"/>
          <w:numId w:val="9"/>
        </w:numPr>
        <w:spacing w:line="276" w:lineRule="auto"/>
        <w:jc w:val="both"/>
        <w:rPr>
          <w:rFonts w:ascii="Trebuchet MS" w:hAnsi="Trebuchet MS"/>
          <w:color w:val="000000"/>
          <w:sz w:val="22"/>
          <w:szCs w:val="22"/>
        </w:rPr>
      </w:pPr>
      <w:r>
        <w:rPr>
          <w:rFonts w:ascii="Trebuchet MS" w:hAnsi="Trebuchet MS"/>
          <w:color w:val="000000"/>
          <w:sz w:val="22"/>
          <w:szCs w:val="22"/>
        </w:rPr>
        <w:t>Fundraising experience.</w:t>
      </w:r>
    </w:p>
    <w:p w14:paraId="03131201" w14:textId="57C0D4ED" w:rsidR="009F6A33" w:rsidRPr="001D09AC" w:rsidRDefault="009F6A33" w:rsidP="009F6A33">
      <w:pPr>
        <w:numPr>
          <w:ilvl w:val="0"/>
          <w:numId w:val="9"/>
        </w:numPr>
        <w:spacing w:line="276" w:lineRule="auto"/>
        <w:jc w:val="both"/>
        <w:rPr>
          <w:rFonts w:ascii="Trebuchet MS" w:hAnsi="Trebuchet MS"/>
          <w:color w:val="000000"/>
          <w:sz w:val="22"/>
          <w:szCs w:val="22"/>
        </w:rPr>
      </w:pPr>
      <w:r w:rsidRPr="001D09AC">
        <w:rPr>
          <w:rFonts w:ascii="Trebuchet MS" w:hAnsi="Trebuchet MS"/>
          <w:color w:val="000000"/>
          <w:sz w:val="22"/>
          <w:szCs w:val="22"/>
        </w:rPr>
        <w:t>Experience of organising public events and seminars</w:t>
      </w:r>
      <w:r w:rsidR="00417FB2">
        <w:rPr>
          <w:rFonts w:ascii="Trebuchet MS" w:hAnsi="Trebuchet MS"/>
          <w:color w:val="000000"/>
          <w:sz w:val="22"/>
          <w:szCs w:val="22"/>
        </w:rPr>
        <w:t>.</w:t>
      </w:r>
    </w:p>
    <w:p w14:paraId="34EB6A22" w14:textId="1C969437" w:rsidR="009F6A33" w:rsidRPr="001D09AC" w:rsidRDefault="00DC245B" w:rsidP="002557B4">
      <w:pPr>
        <w:pStyle w:val="ListParagraph"/>
        <w:numPr>
          <w:ilvl w:val="0"/>
          <w:numId w:val="18"/>
        </w:numPr>
        <w:spacing w:line="276" w:lineRule="auto"/>
        <w:jc w:val="both"/>
        <w:rPr>
          <w:rFonts w:ascii="Trebuchet MS" w:hAnsi="Trebuchet MS"/>
          <w:color w:val="000000"/>
          <w:sz w:val="22"/>
          <w:szCs w:val="22"/>
          <w:lang w:val="en"/>
        </w:rPr>
      </w:pPr>
      <w:r w:rsidRPr="001D09AC">
        <w:rPr>
          <w:rFonts w:ascii="Trebuchet MS" w:hAnsi="Trebuchet MS"/>
          <w:color w:val="000000"/>
          <w:sz w:val="22"/>
          <w:szCs w:val="22"/>
        </w:rPr>
        <w:t>Strong administrative and project management skills, including project planning, coordination, prioritisation, time management and an ability to multi-task</w:t>
      </w:r>
      <w:r w:rsidR="00417FB2">
        <w:rPr>
          <w:rFonts w:ascii="Trebuchet MS" w:hAnsi="Trebuchet MS"/>
          <w:color w:val="000000"/>
          <w:sz w:val="22"/>
          <w:szCs w:val="22"/>
        </w:rPr>
        <w:t>.</w:t>
      </w:r>
    </w:p>
    <w:p w14:paraId="0E64F5D1" w14:textId="55AD8CAC" w:rsidR="00DC245B" w:rsidRDefault="00DC245B" w:rsidP="00DC245B">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Strong written communication skills, including adapting communication materials to target audiences</w:t>
      </w:r>
      <w:r w:rsidR="00B4045E">
        <w:rPr>
          <w:rFonts w:ascii="Trebuchet MS" w:hAnsi="Trebuchet MS"/>
          <w:color w:val="000000"/>
          <w:sz w:val="22"/>
          <w:szCs w:val="22"/>
        </w:rPr>
        <w:t xml:space="preserve">, </w:t>
      </w:r>
      <w:r w:rsidR="00E31E0D">
        <w:rPr>
          <w:rFonts w:ascii="Trebuchet MS" w:hAnsi="Trebuchet MS"/>
          <w:color w:val="000000"/>
          <w:sz w:val="22"/>
          <w:szCs w:val="22"/>
        </w:rPr>
        <w:t>e.g.,</w:t>
      </w:r>
      <w:r w:rsidR="00B4045E">
        <w:rPr>
          <w:rFonts w:ascii="Trebuchet MS" w:hAnsi="Trebuchet MS"/>
          <w:color w:val="000000"/>
          <w:sz w:val="22"/>
          <w:szCs w:val="22"/>
        </w:rPr>
        <w:t xml:space="preserve"> press releases, public letters, social media</w:t>
      </w:r>
      <w:r>
        <w:rPr>
          <w:rFonts w:ascii="Trebuchet MS" w:hAnsi="Trebuchet MS"/>
          <w:color w:val="000000"/>
          <w:sz w:val="22"/>
          <w:szCs w:val="22"/>
        </w:rPr>
        <w:t>.</w:t>
      </w:r>
    </w:p>
    <w:p w14:paraId="18EB20D1" w14:textId="33C199F9" w:rsidR="00417FB2" w:rsidRPr="001D09AC" w:rsidRDefault="00B55D79" w:rsidP="001D09AC">
      <w:pPr>
        <w:numPr>
          <w:ilvl w:val="0"/>
          <w:numId w:val="11"/>
        </w:numPr>
        <w:spacing w:line="276" w:lineRule="auto"/>
        <w:jc w:val="both"/>
        <w:rPr>
          <w:rFonts w:ascii="Trebuchet MS" w:hAnsi="Trebuchet MS"/>
          <w:color w:val="000000"/>
          <w:sz w:val="22"/>
          <w:szCs w:val="22"/>
        </w:rPr>
      </w:pPr>
      <w:r>
        <w:rPr>
          <w:rFonts w:ascii="Trebuchet MS" w:hAnsi="Trebuchet MS"/>
          <w:color w:val="000000"/>
          <w:sz w:val="22"/>
          <w:szCs w:val="22"/>
        </w:rPr>
        <w:t>Excellent</w:t>
      </w:r>
      <w:r w:rsidR="00417FB2" w:rsidRPr="001D09AC">
        <w:rPr>
          <w:rFonts w:ascii="Trebuchet MS" w:hAnsi="Trebuchet MS"/>
          <w:color w:val="000000"/>
          <w:sz w:val="22"/>
          <w:szCs w:val="22"/>
        </w:rPr>
        <w:t xml:space="preserve"> professional interpersonal skills, including networking and promotional skills.</w:t>
      </w:r>
    </w:p>
    <w:p w14:paraId="3D096FF1" w14:textId="38D5DA57" w:rsidR="00417FB2" w:rsidRDefault="00417FB2" w:rsidP="00417FB2">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Excellent computer skills, including Word and Excel</w:t>
      </w:r>
      <w:r>
        <w:rPr>
          <w:rFonts w:ascii="Trebuchet MS" w:hAnsi="Trebuchet MS"/>
          <w:color w:val="000000"/>
          <w:sz w:val="22"/>
          <w:szCs w:val="22"/>
        </w:rPr>
        <w:t>.</w:t>
      </w:r>
    </w:p>
    <w:p w14:paraId="02D06323" w14:textId="34D2AC95" w:rsidR="00417FB2" w:rsidRPr="001D09AC" w:rsidRDefault="00417FB2" w:rsidP="00417FB2">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Fluent in written and spoken English</w:t>
      </w:r>
      <w:r w:rsidR="00F20213">
        <w:rPr>
          <w:rFonts w:ascii="Trebuchet MS" w:hAnsi="Trebuchet MS"/>
          <w:color w:val="000000"/>
          <w:sz w:val="22"/>
          <w:szCs w:val="22"/>
        </w:rPr>
        <w:t>.</w:t>
      </w:r>
    </w:p>
    <w:p w14:paraId="4E78B51C" w14:textId="1133A64D" w:rsidR="00417FB2" w:rsidRPr="001D09AC" w:rsidRDefault="00417FB2" w:rsidP="00417FB2">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Ability to work independently and under minimal supervision</w:t>
      </w:r>
      <w:r w:rsidR="00F20213">
        <w:rPr>
          <w:rFonts w:ascii="Trebuchet MS" w:hAnsi="Trebuchet MS"/>
          <w:color w:val="000000"/>
          <w:sz w:val="22"/>
          <w:szCs w:val="22"/>
        </w:rPr>
        <w:t>.</w:t>
      </w:r>
    </w:p>
    <w:p w14:paraId="7F260D93" w14:textId="0BC86CDF" w:rsidR="00417FB2" w:rsidRPr="001D09AC" w:rsidRDefault="00417FB2" w:rsidP="001D09AC">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Willingness and availability to work and/or travel out of office hours on occasion, when required</w:t>
      </w:r>
      <w:r w:rsidR="00E31E0D">
        <w:rPr>
          <w:rFonts w:ascii="Trebuchet MS" w:hAnsi="Trebuchet MS"/>
          <w:color w:val="000000"/>
          <w:sz w:val="22"/>
          <w:szCs w:val="22"/>
        </w:rPr>
        <w:t>.</w:t>
      </w:r>
    </w:p>
    <w:p w14:paraId="39E48706" w14:textId="7AEA9CD5" w:rsidR="002557B4" w:rsidRDefault="002557B4" w:rsidP="002557B4">
      <w:pPr>
        <w:spacing w:line="276" w:lineRule="auto"/>
        <w:jc w:val="both"/>
        <w:rPr>
          <w:rFonts w:ascii="Trebuchet MS" w:hAnsi="Trebuchet MS"/>
          <w:color w:val="000000"/>
          <w:sz w:val="22"/>
          <w:szCs w:val="22"/>
          <w:lang w:val="en"/>
        </w:rPr>
      </w:pPr>
    </w:p>
    <w:p w14:paraId="158F9B55" w14:textId="77C171A4" w:rsidR="002557B4" w:rsidRDefault="002557B4" w:rsidP="002557B4">
      <w:pPr>
        <w:spacing w:line="276" w:lineRule="auto"/>
        <w:jc w:val="both"/>
        <w:rPr>
          <w:rFonts w:ascii="Trebuchet MS" w:hAnsi="Trebuchet MS"/>
          <w:color w:val="000000"/>
          <w:sz w:val="22"/>
          <w:szCs w:val="22"/>
          <w:lang w:val="en"/>
        </w:rPr>
      </w:pPr>
    </w:p>
    <w:p w14:paraId="53318A27" w14:textId="602D2C06" w:rsidR="002557B4" w:rsidRDefault="002557B4" w:rsidP="002557B4">
      <w:p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Desirable</w:t>
      </w:r>
    </w:p>
    <w:p w14:paraId="101C49EA" w14:textId="2E340B16" w:rsidR="002557B4" w:rsidRDefault="002557B4" w:rsidP="002557B4">
      <w:pPr>
        <w:pStyle w:val="ListParagraph"/>
        <w:numPr>
          <w:ilvl w:val="0"/>
          <w:numId w:val="18"/>
        </w:num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Law degree o</w:t>
      </w:r>
      <w:r w:rsidR="0008333C">
        <w:rPr>
          <w:rFonts w:ascii="Trebuchet MS" w:hAnsi="Trebuchet MS"/>
          <w:color w:val="000000"/>
          <w:sz w:val="22"/>
          <w:szCs w:val="22"/>
          <w:lang w:val="en"/>
        </w:rPr>
        <w:t>r equivalent qualification</w:t>
      </w:r>
      <w:r w:rsidR="00A21D22">
        <w:rPr>
          <w:rFonts w:ascii="Trebuchet MS" w:hAnsi="Trebuchet MS"/>
          <w:color w:val="000000"/>
          <w:sz w:val="22"/>
          <w:szCs w:val="22"/>
          <w:lang w:val="en"/>
        </w:rPr>
        <w:t xml:space="preserve">, and/or LLM in International </w:t>
      </w:r>
      <w:r w:rsidR="00C42B6C">
        <w:rPr>
          <w:rFonts w:ascii="Trebuchet MS" w:hAnsi="Trebuchet MS"/>
          <w:color w:val="000000"/>
          <w:sz w:val="22"/>
          <w:szCs w:val="22"/>
          <w:lang w:val="en"/>
        </w:rPr>
        <w:t>Human Rights Law or similar</w:t>
      </w:r>
      <w:r w:rsidR="00417FB2">
        <w:rPr>
          <w:rFonts w:ascii="Trebuchet MS" w:hAnsi="Trebuchet MS"/>
          <w:color w:val="000000"/>
          <w:sz w:val="22"/>
          <w:szCs w:val="22"/>
          <w:lang w:val="en"/>
        </w:rPr>
        <w:t>.</w:t>
      </w:r>
    </w:p>
    <w:p w14:paraId="0C8F0914" w14:textId="141883BD" w:rsidR="009F6A33" w:rsidRDefault="009F6A33" w:rsidP="002557B4">
      <w:pPr>
        <w:pStyle w:val="ListParagraph"/>
        <w:numPr>
          <w:ilvl w:val="0"/>
          <w:numId w:val="18"/>
        </w:num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 xml:space="preserve">Experience working in a small </w:t>
      </w:r>
      <w:proofErr w:type="spellStart"/>
      <w:r w:rsidR="00C42B6C">
        <w:rPr>
          <w:rFonts w:ascii="Trebuchet MS" w:hAnsi="Trebuchet MS"/>
          <w:color w:val="000000"/>
          <w:sz w:val="22"/>
          <w:szCs w:val="22"/>
          <w:lang w:val="en"/>
        </w:rPr>
        <w:t>organisation</w:t>
      </w:r>
      <w:proofErr w:type="spellEnd"/>
      <w:r w:rsidR="00C42B6C">
        <w:rPr>
          <w:rFonts w:ascii="Trebuchet MS" w:hAnsi="Trebuchet MS"/>
          <w:color w:val="000000"/>
          <w:sz w:val="22"/>
          <w:szCs w:val="22"/>
          <w:lang w:val="en"/>
        </w:rPr>
        <w:t xml:space="preserve"> or as part of a small team</w:t>
      </w:r>
      <w:r>
        <w:rPr>
          <w:rFonts w:ascii="Trebuchet MS" w:hAnsi="Trebuchet MS"/>
          <w:color w:val="000000"/>
          <w:sz w:val="22"/>
          <w:szCs w:val="22"/>
          <w:lang w:val="en"/>
        </w:rPr>
        <w:t xml:space="preserve">. </w:t>
      </w:r>
    </w:p>
    <w:p w14:paraId="10560617" w14:textId="6D4FEC95" w:rsidR="009F6A33" w:rsidRPr="001D09AC" w:rsidRDefault="009F6A33" w:rsidP="009F6A33">
      <w:pPr>
        <w:numPr>
          <w:ilvl w:val="0"/>
          <w:numId w:val="9"/>
        </w:numPr>
        <w:spacing w:line="276" w:lineRule="auto"/>
        <w:jc w:val="both"/>
        <w:rPr>
          <w:rFonts w:ascii="Trebuchet MS" w:hAnsi="Trebuchet MS"/>
          <w:color w:val="000000"/>
          <w:sz w:val="22"/>
          <w:szCs w:val="22"/>
        </w:rPr>
      </w:pPr>
      <w:r w:rsidRPr="001D09AC">
        <w:rPr>
          <w:rFonts w:ascii="Trebuchet MS" w:hAnsi="Trebuchet MS"/>
          <w:color w:val="000000"/>
          <w:sz w:val="22"/>
          <w:szCs w:val="22"/>
        </w:rPr>
        <w:t>Financial management experience</w:t>
      </w:r>
      <w:r w:rsidR="00417FB2">
        <w:rPr>
          <w:rFonts w:ascii="Trebuchet MS" w:hAnsi="Trebuchet MS"/>
          <w:color w:val="000000"/>
          <w:sz w:val="22"/>
          <w:szCs w:val="22"/>
        </w:rPr>
        <w:t>.</w:t>
      </w:r>
    </w:p>
    <w:p w14:paraId="5CCC4D17" w14:textId="63A28833" w:rsidR="00417FB2" w:rsidRPr="001D09AC" w:rsidRDefault="00417FB2" w:rsidP="00417FB2">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Knowledge of international human rights law or advocacy or of international development.</w:t>
      </w:r>
    </w:p>
    <w:p w14:paraId="330297DB" w14:textId="4FC1C8FA" w:rsidR="00417FB2" w:rsidRDefault="00417FB2" w:rsidP="00417FB2">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 xml:space="preserve">Working knowledge of national and international government structures and institutions, including the UK Parliament, the European Court of Human </w:t>
      </w:r>
      <w:proofErr w:type="gramStart"/>
      <w:r w:rsidRPr="001D09AC">
        <w:rPr>
          <w:rFonts w:ascii="Trebuchet MS" w:hAnsi="Trebuchet MS"/>
          <w:color w:val="000000"/>
          <w:sz w:val="22"/>
          <w:szCs w:val="22"/>
        </w:rPr>
        <w:t>Rights</w:t>
      </w:r>
      <w:proofErr w:type="gramEnd"/>
      <w:r w:rsidRPr="001D09AC">
        <w:rPr>
          <w:rFonts w:ascii="Trebuchet MS" w:hAnsi="Trebuchet MS"/>
          <w:color w:val="000000"/>
          <w:sz w:val="22"/>
          <w:szCs w:val="22"/>
        </w:rPr>
        <w:t xml:space="preserve"> and the United Nations.</w:t>
      </w:r>
    </w:p>
    <w:p w14:paraId="5848015A" w14:textId="19CD07DE" w:rsidR="002A08D6" w:rsidRPr="002A08D6" w:rsidRDefault="002A08D6" w:rsidP="002A08D6">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Skills in website content management (specifically editing and managing content)</w:t>
      </w:r>
      <w:r>
        <w:rPr>
          <w:rFonts w:ascii="Trebuchet MS" w:hAnsi="Trebuchet MS"/>
          <w:color w:val="000000"/>
          <w:sz w:val="22"/>
          <w:szCs w:val="22"/>
        </w:rPr>
        <w:t>.</w:t>
      </w:r>
    </w:p>
    <w:p w14:paraId="48FE0B9D" w14:textId="6141CC1A" w:rsidR="00417FB2" w:rsidRPr="001D09AC" w:rsidRDefault="00417FB2" w:rsidP="00417FB2">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Previous line management experience.</w:t>
      </w:r>
    </w:p>
    <w:p w14:paraId="343FF5E3" w14:textId="0500B9A3" w:rsidR="00417FB2" w:rsidRDefault="00417FB2" w:rsidP="00417FB2">
      <w:pPr>
        <w:numPr>
          <w:ilvl w:val="0"/>
          <w:numId w:val="11"/>
        </w:numPr>
        <w:spacing w:line="276" w:lineRule="auto"/>
        <w:jc w:val="both"/>
        <w:rPr>
          <w:rFonts w:ascii="Trebuchet MS" w:hAnsi="Trebuchet MS"/>
          <w:color w:val="000000"/>
          <w:sz w:val="22"/>
          <w:szCs w:val="22"/>
        </w:rPr>
      </w:pPr>
      <w:r w:rsidRPr="001D09AC">
        <w:rPr>
          <w:rFonts w:ascii="Trebuchet MS" w:hAnsi="Trebuchet MS"/>
          <w:color w:val="000000"/>
          <w:sz w:val="22"/>
          <w:szCs w:val="22"/>
        </w:rPr>
        <w:t>Additional languages</w:t>
      </w:r>
      <w:r w:rsidR="008B5D5A">
        <w:rPr>
          <w:rFonts w:ascii="Trebuchet MS" w:hAnsi="Trebuchet MS"/>
          <w:color w:val="000000"/>
          <w:sz w:val="22"/>
          <w:szCs w:val="22"/>
        </w:rPr>
        <w:t>.</w:t>
      </w:r>
    </w:p>
    <w:p w14:paraId="5ADE0C64" w14:textId="1F907C64" w:rsidR="008B5D5A" w:rsidRPr="001D09AC" w:rsidRDefault="008B5D5A" w:rsidP="00417FB2">
      <w:pPr>
        <w:numPr>
          <w:ilvl w:val="0"/>
          <w:numId w:val="11"/>
        </w:numPr>
        <w:spacing w:line="276" w:lineRule="auto"/>
        <w:jc w:val="both"/>
        <w:rPr>
          <w:rFonts w:ascii="Trebuchet MS" w:hAnsi="Trebuchet MS"/>
          <w:color w:val="000000"/>
          <w:sz w:val="22"/>
          <w:szCs w:val="22"/>
        </w:rPr>
      </w:pPr>
      <w:r>
        <w:rPr>
          <w:rFonts w:ascii="Trebuchet MS" w:hAnsi="Trebuchet MS"/>
          <w:color w:val="000000"/>
          <w:sz w:val="22"/>
          <w:szCs w:val="22"/>
        </w:rPr>
        <w:t>Previous governance experience.</w:t>
      </w:r>
    </w:p>
    <w:p w14:paraId="0F07440C" w14:textId="24CA4658" w:rsidR="00AB51DA" w:rsidRDefault="00AB51DA" w:rsidP="00AB51DA">
      <w:pPr>
        <w:spacing w:line="276" w:lineRule="auto"/>
        <w:jc w:val="both"/>
        <w:rPr>
          <w:rFonts w:ascii="Trebuchet MS" w:hAnsi="Trebuchet MS"/>
          <w:b/>
          <w:bCs/>
          <w:color w:val="000000"/>
          <w:sz w:val="22"/>
          <w:szCs w:val="22"/>
          <w:u w:val="single"/>
          <w:lang w:val="en"/>
        </w:rPr>
      </w:pPr>
    </w:p>
    <w:p w14:paraId="0579962D" w14:textId="77777777" w:rsidR="00F20213" w:rsidRDefault="00F20213">
      <w:pPr>
        <w:rPr>
          <w:rFonts w:ascii="Trebuchet MS" w:hAnsi="Trebuchet MS"/>
          <w:b/>
          <w:bCs/>
          <w:color w:val="000000"/>
          <w:sz w:val="22"/>
          <w:szCs w:val="22"/>
          <w:u w:val="single"/>
          <w:lang w:val="en"/>
        </w:rPr>
      </w:pPr>
      <w:r>
        <w:rPr>
          <w:rFonts w:ascii="Trebuchet MS" w:hAnsi="Trebuchet MS"/>
          <w:b/>
          <w:bCs/>
          <w:color w:val="000000"/>
          <w:sz w:val="22"/>
          <w:szCs w:val="22"/>
          <w:u w:val="single"/>
          <w:lang w:val="en"/>
        </w:rPr>
        <w:br w:type="page"/>
      </w:r>
    </w:p>
    <w:p w14:paraId="7EF96A78" w14:textId="50E1E777" w:rsidR="00AB51DA" w:rsidRDefault="00AB51DA" w:rsidP="00AB51DA">
      <w:pPr>
        <w:spacing w:line="276" w:lineRule="auto"/>
        <w:jc w:val="both"/>
        <w:rPr>
          <w:rFonts w:ascii="Trebuchet MS" w:hAnsi="Trebuchet MS"/>
          <w:b/>
          <w:bCs/>
          <w:color w:val="000000"/>
          <w:sz w:val="22"/>
          <w:szCs w:val="22"/>
          <w:u w:val="single"/>
          <w:lang w:val="en"/>
        </w:rPr>
      </w:pPr>
      <w:r>
        <w:rPr>
          <w:rFonts w:ascii="Trebuchet MS" w:hAnsi="Trebuchet MS"/>
          <w:b/>
          <w:bCs/>
          <w:color w:val="000000"/>
          <w:sz w:val="22"/>
          <w:szCs w:val="22"/>
          <w:u w:val="single"/>
          <w:lang w:val="en"/>
        </w:rPr>
        <w:lastRenderedPageBreak/>
        <w:t>Application process</w:t>
      </w:r>
    </w:p>
    <w:p w14:paraId="40531672" w14:textId="4E90F918" w:rsidR="00AB51DA" w:rsidRDefault="00AB51DA" w:rsidP="00AB51DA">
      <w:pPr>
        <w:spacing w:line="276" w:lineRule="auto"/>
        <w:jc w:val="both"/>
        <w:rPr>
          <w:rFonts w:ascii="Trebuchet MS" w:hAnsi="Trebuchet MS"/>
          <w:b/>
          <w:bCs/>
          <w:color w:val="000000"/>
          <w:sz w:val="22"/>
          <w:szCs w:val="22"/>
          <w:u w:val="single"/>
          <w:lang w:val="en"/>
        </w:rPr>
      </w:pPr>
    </w:p>
    <w:p w14:paraId="2AB0DF51" w14:textId="0609759C" w:rsidR="00AB51DA" w:rsidRDefault="00F61F1A" w:rsidP="00AB51DA">
      <w:p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Please provide:</w:t>
      </w:r>
    </w:p>
    <w:p w14:paraId="33F1A75B" w14:textId="61D7F021" w:rsidR="00F61F1A" w:rsidRDefault="00F61F1A" w:rsidP="00F61F1A">
      <w:pPr>
        <w:pStyle w:val="ListParagraph"/>
        <w:numPr>
          <w:ilvl w:val="0"/>
          <w:numId w:val="17"/>
        </w:num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CV (maximum 2 sides of A4) outlining previous experience;</w:t>
      </w:r>
      <w:r w:rsidR="00401713">
        <w:rPr>
          <w:rFonts w:ascii="Trebuchet MS" w:hAnsi="Trebuchet MS"/>
          <w:color w:val="000000"/>
          <w:sz w:val="22"/>
          <w:szCs w:val="22"/>
          <w:lang w:val="en"/>
        </w:rPr>
        <w:t xml:space="preserve"> and</w:t>
      </w:r>
    </w:p>
    <w:p w14:paraId="18DA9D77" w14:textId="253CA8D2" w:rsidR="00F61F1A" w:rsidRDefault="00F61F1A" w:rsidP="00F61F1A">
      <w:pPr>
        <w:pStyle w:val="ListParagraph"/>
        <w:numPr>
          <w:ilvl w:val="0"/>
          <w:numId w:val="17"/>
        </w:num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Cover Letter (maximum 500 words) explaining</w:t>
      </w:r>
      <w:r w:rsidR="00F35FB5">
        <w:rPr>
          <w:rFonts w:ascii="Trebuchet MS" w:hAnsi="Trebuchet MS"/>
          <w:color w:val="000000"/>
          <w:sz w:val="22"/>
          <w:szCs w:val="22"/>
          <w:lang w:val="en"/>
        </w:rPr>
        <w:t xml:space="preserve"> why you applied for this job and </w:t>
      </w:r>
      <w:r w:rsidR="00323428">
        <w:rPr>
          <w:rFonts w:ascii="Trebuchet MS" w:hAnsi="Trebuchet MS"/>
          <w:color w:val="000000"/>
          <w:sz w:val="22"/>
          <w:szCs w:val="22"/>
          <w:lang w:val="en"/>
        </w:rPr>
        <w:t>how you meet the person specification</w:t>
      </w:r>
      <w:r w:rsidR="00401713">
        <w:rPr>
          <w:rFonts w:ascii="Trebuchet MS" w:hAnsi="Trebuchet MS"/>
          <w:color w:val="000000"/>
          <w:sz w:val="22"/>
          <w:szCs w:val="22"/>
          <w:lang w:val="en"/>
        </w:rPr>
        <w:t>.</w:t>
      </w:r>
    </w:p>
    <w:p w14:paraId="2AA75695" w14:textId="242B80D6" w:rsidR="00F61F1A" w:rsidRDefault="00F61F1A" w:rsidP="00F61F1A">
      <w:pPr>
        <w:spacing w:line="276" w:lineRule="auto"/>
        <w:jc w:val="both"/>
        <w:rPr>
          <w:rFonts w:ascii="Trebuchet MS" w:hAnsi="Trebuchet MS"/>
          <w:color w:val="000000"/>
          <w:sz w:val="22"/>
          <w:szCs w:val="22"/>
          <w:lang w:val="en"/>
        </w:rPr>
      </w:pPr>
    </w:p>
    <w:p w14:paraId="46CD4EFC" w14:textId="77777777" w:rsidR="00B46FB7" w:rsidRDefault="00B46FB7" w:rsidP="00B46FB7">
      <w:p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Applications sent without a cover letter will not be considered. The n</w:t>
      </w:r>
      <w:r w:rsidRPr="00D443B1">
        <w:rPr>
          <w:rFonts w:ascii="Trebuchet MS" w:hAnsi="Trebuchet MS"/>
          <w:color w:val="000000"/>
          <w:sz w:val="22"/>
          <w:szCs w:val="22"/>
          <w:lang w:val="en"/>
        </w:rPr>
        <w:t>ames and contact details of two referees</w:t>
      </w:r>
      <w:r>
        <w:rPr>
          <w:rFonts w:ascii="Trebuchet MS" w:hAnsi="Trebuchet MS"/>
          <w:color w:val="000000"/>
          <w:sz w:val="22"/>
          <w:szCs w:val="22"/>
          <w:lang w:val="en"/>
        </w:rPr>
        <w:t xml:space="preserve"> will be sought prior to any offer of employment. Please do not include them in your application.</w:t>
      </w:r>
    </w:p>
    <w:p w14:paraId="44670840" w14:textId="77777777" w:rsidR="00F35FB5" w:rsidRDefault="00F35FB5" w:rsidP="00F61F1A">
      <w:pPr>
        <w:spacing w:line="276" w:lineRule="auto"/>
        <w:jc w:val="both"/>
        <w:rPr>
          <w:rFonts w:ascii="Trebuchet MS" w:hAnsi="Trebuchet MS"/>
          <w:color w:val="000000"/>
          <w:sz w:val="22"/>
          <w:szCs w:val="22"/>
          <w:lang w:val="en"/>
        </w:rPr>
      </w:pPr>
    </w:p>
    <w:p w14:paraId="6E602C08" w14:textId="5A568632" w:rsidR="00F61F1A" w:rsidRDefault="00C8743D" w:rsidP="00F61F1A">
      <w:p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 xml:space="preserve">Please send your application by email to: </w:t>
      </w:r>
      <w:hyperlink r:id="rId13" w:history="1">
        <w:r w:rsidRPr="002923AE">
          <w:rPr>
            <w:rStyle w:val="Hyperlink"/>
            <w:rFonts w:ascii="Trebuchet MS" w:hAnsi="Trebuchet MS"/>
            <w:sz w:val="22"/>
            <w:szCs w:val="22"/>
            <w:lang w:val="en"/>
          </w:rPr>
          <w:t>coordination@barhumanrights.org.uk</w:t>
        </w:r>
      </w:hyperlink>
      <w:r>
        <w:rPr>
          <w:rFonts w:ascii="Trebuchet MS" w:hAnsi="Trebuchet MS"/>
          <w:color w:val="000000"/>
          <w:sz w:val="22"/>
          <w:szCs w:val="22"/>
          <w:lang w:val="en"/>
        </w:rPr>
        <w:t>. Please indicate “BHRC Project Officer (Job Share) Application” and your name in the subject heading.</w:t>
      </w:r>
    </w:p>
    <w:p w14:paraId="4DB53637" w14:textId="3BEDC15C" w:rsidR="00C8743D" w:rsidRDefault="00C8743D" w:rsidP="00F61F1A">
      <w:pPr>
        <w:spacing w:line="276" w:lineRule="auto"/>
        <w:jc w:val="both"/>
        <w:rPr>
          <w:rFonts w:ascii="Trebuchet MS" w:hAnsi="Trebuchet MS"/>
          <w:color w:val="000000"/>
          <w:sz w:val="22"/>
          <w:szCs w:val="22"/>
          <w:lang w:val="en"/>
        </w:rPr>
      </w:pPr>
    </w:p>
    <w:p w14:paraId="2B1FB70C" w14:textId="3627AE33" w:rsidR="00C8743D" w:rsidRDefault="002A05FE" w:rsidP="00F61F1A">
      <w:p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 xml:space="preserve">Please provide all documents as PDF files. </w:t>
      </w:r>
    </w:p>
    <w:p w14:paraId="08EC955F" w14:textId="77777777" w:rsidR="00F61F1A" w:rsidRDefault="00F61F1A" w:rsidP="00F61F1A">
      <w:pPr>
        <w:spacing w:line="276" w:lineRule="auto"/>
        <w:jc w:val="both"/>
        <w:rPr>
          <w:rFonts w:ascii="Trebuchet MS" w:hAnsi="Trebuchet MS"/>
          <w:color w:val="000000"/>
          <w:sz w:val="22"/>
          <w:szCs w:val="22"/>
          <w:lang w:val="en"/>
        </w:rPr>
      </w:pPr>
    </w:p>
    <w:p w14:paraId="33FA4C30" w14:textId="134C864D" w:rsidR="00F61F1A" w:rsidRDefault="00C8743D" w:rsidP="00F61F1A">
      <w:pPr>
        <w:spacing w:line="276" w:lineRule="auto"/>
        <w:jc w:val="both"/>
        <w:rPr>
          <w:rFonts w:ascii="Trebuchet MS" w:hAnsi="Trebuchet MS"/>
          <w:color w:val="000000"/>
          <w:sz w:val="22"/>
          <w:szCs w:val="22"/>
          <w:lang w:val="en"/>
        </w:rPr>
      </w:pPr>
      <w:r>
        <w:rPr>
          <w:rFonts w:ascii="Trebuchet MS" w:hAnsi="Trebuchet MS"/>
          <w:color w:val="000000"/>
          <w:sz w:val="22"/>
          <w:szCs w:val="22"/>
          <w:lang w:val="en"/>
        </w:rPr>
        <w:t>You</w:t>
      </w:r>
      <w:r w:rsidR="00F61F1A">
        <w:rPr>
          <w:rFonts w:ascii="Trebuchet MS" w:hAnsi="Trebuchet MS"/>
          <w:color w:val="000000"/>
          <w:sz w:val="22"/>
          <w:szCs w:val="22"/>
          <w:lang w:val="en"/>
        </w:rPr>
        <w:t xml:space="preserve"> must already have the right to work in the UK. </w:t>
      </w:r>
    </w:p>
    <w:p w14:paraId="79C90392" w14:textId="2F9B02CF" w:rsidR="001A4242" w:rsidRDefault="001A4242" w:rsidP="00F61F1A">
      <w:pPr>
        <w:spacing w:line="276" w:lineRule="auto"/>
        <w:jc w:val="both"/>
        <w:rPr>
          <w:rFonts w:ascii="Trebuchet MS" w:hAnsi="Trebuchet MS"/>
          <w:color w:val="000000"/>
          <w:sz w:val="22"/>
          <w:szCs w:val="22"/>
          <w:lang w:val="en"/>
        </w:rPr>
      </w:pPr>
    </w:p>
    <w:p w14:paraId="68C781F5" w14:textId="4BEFEDCF" w:rsidR="001A4242" w:rsidRDefault="001A4242" w:rsidP="00F61F1A">
      <w:pPr>
        <w:spacing w:line="276" w:lineRule="auto"/>
        <w:jc w:val="both"/>
        <w:rPr>
          <w:rFonts w:ascii="Trebuchet MS" w:hAnsi="Trebuchet MS"/>
          <w:b/>
          <w:bCs/>
          <w:color w:val="000000"/>
          <w:sz w:val="22"/>
          <w:szCs w:val="22"/>
          <w:u w:val="single"/>
          <w:lang w:val="en"/>
        </w:rPr>
      </w:pPr>
      <w:r>
        <w:rPr>
          <w:rFonts w:ascii="Trebuchet MS" w:hAnsi="Trebuchet MS"/>
          <w:b/>
          <w:bCs/>
          <w:color w:val="000000"/>
          <w:sz w:val="22"/>
          <w:szCs w:val="22"/>
          <w:u w:val="single"/>
          <w:lang w:val="en"/>
        </w:rPr>
        <w:t>Deadline to apply</w:t>
      </w:r>
    </w:p>
    <w:p w14:paraId="4E82F929" w14:textId="119D875E" w:rsidR="001A4242" w:rsidRDefault="001A4242" w:rsidP="00F61F1A">
      <w:pPr>
        <w:spacing w:line="276" w:lineRule="auto"/>
        <w:jc w:val="both"/>
        <w:rPr>
          <w:rFonts w:ascii="Trebuchet MS" w:hAnsi="Trebuchet MS"/>
          <w:b/>
          <w:bCs/>
          <w:color w:val="000000"/>
          <w:sz w:val="22"/>
          <w:szCs w:val="22"/>
          <w:u w:val="single"/>
          <w:lang w:val="en"/>
        </w:rPr>
      </w:pPr>
    </w:p>
    <w:p w14:paraId="6453F7EA" w14:textId="1A24256A" w:rsidR="001E0387" w:rsidRDefault="001E0387" w:rsidP="001E0387">
      <w:pPr>
        <w:rPr>
          <w:rFonts w:ascii="Trebuchet MS" w:hAnsi="Trebuchet MS"/>
          <w:color w:val="000000"/>
          <w:sz w:val="22"/>
          <w:szCs w:val="22"/>
        </w:rPr>
      </w:pPr>
      <w:r>
        <w:rPr>
          <w:rFonts w:ascii="Trebuchet MS" w:hAnsi="Trebuchet MS"/>
          <w:color w:val="000000"/>
          <w:sz w:val="22"/>
          <w:szCs w:val="22"/>
        </w:rPr>
        <w:t xml:space="preserve">Applications must be received by </w:t>
      </w:r>
      <w:r w:rsidR="009A5815">
        <w:rPr>
          <w:rFonts w:ascii="Trebuchet MS" w:hAnsi="Trebuchet MS"/>
          <w:color w:val="000000"/>
          <w:sz w:val="22"/>
          <w:szCs w:val="22"/>
        </w:rPr>
        <w:t>Thursday</w:t>
      </w:r>
      <w:r>
        <w:rPr>
          <w:rFonts w:ascii="Trebuchet MS" w:hAnsi="Trebuchet MS"/>
          <w:color w:val="000000"/>
          <w:sz w:val="22"/>
          <w:szCs w:val="22"/>
        </w:rPr>
        <w:t xml:space="preserve"> </w:t>
      </w:r>
      <w:r w:rsidR="009A5815">
        <w:rPr>
          <w:rFonts w:ascii="Trebuchet MS" w:hAnsi="Trebuchet MS"/>
          <w:color w:val="000000"/>
          <w:sz w:val="22"/>
          <w:szCs w:val="22"/>
        </w:rPr>
        <w:t>6</w:t>
      </w:r>
      <w:r>
        <w:rPr>
          <w:rFonts w:ascii="Trebuchet MS" w:hAnsi="Trebuchet MS"/>
          <w:color w:val="000000"/>
          <w:sz w:val="22"/>
          <w:szCs w:val="22"/>
        </w:rPr>
        <w:t xml:space="preserve"> </w:t>
      </w:r>
      <w:r w:rsidR="00FF4D8E">
        <w:rPr>
          <w:rFonts w:ascii="Trebuchet MS" w:hAnsi="Trebuchet MS"/>
          <w:color w:val="000000"/>
          <w:sz w:val="22"/>
          <w:szCs w:val="22"/>
        </w:rPr>
        <w:t>January</w:t>
      </w:r>
      <w:r>
        <w:rPr>
          <w:rFonts w:ascii="Trebuchet MS" w:hAnsi="Trebuchet MS"/>
          <w:color w:val="000000"/>
          <w:sz w:val="22"/>
          <w:szCs w:val="22"/>
        </w:rPr>
        <w:t xml:space="preserve"> at </w:t>
      </w:r>
      <w:r w:rsidR="00FF4D8E">
        <w:rPr>
          <w:rFonts w:ascii="Trebuchet MS" w:hAnsi="Trebuchet MS"/>
          <w:color w:val="000000"/>
          <w:sz w:val="22"/>
          <w:szCs w:val="22"/>
        </w:rPr>
        <w:t>midday</w:t>
      </w:r>
      <w:r>
        <w:rPr>
          <w:rFonts w:ascii="Trebuchet MS" w:hAnsi="Trebuchet MS"/>
          <w:color w:val="000000"/>
          <w:sz w:val="22"/>
          <w:szCs w:val="22"/>
        </w:rPr>
        <w:t xml:space="preserve">. Late applications will not be considered. </w:t>
      </w:r>
    </w:p>
    <w:p w14:paraId="045ABCDB" w14:textId="77777777" w:rsidR="001E0387" w:rsidRDefault="001E0387" w:rsidP="001E0387">
      <w:pPr>
        <w:rPr>
          <w:rFonts w:ascii="Trebuchet MS" w:hAnsi="Trebuchet MS"/>
          <w:color w:val="000000"/>
          <w:sz w:val="22"/>
          <w:szCs w:val="22"/>
        </w:rPr>
      </w:pPr>
    </w:p>
    <w:p w14:paraId="2CE5198C" w14:textId="2F90CA89" w:rsidR="00C72B0D" w:rsidRDefault="00C72B0D" w:rsidP="00C72B0D">
      <w:pPr>
        <w:rPr>
          <w:rFonts w:ascii="Trebuchet MS" w:hAnsi="Trebuchet MS"/>
          <w:color w:val="000000"/>
          <w:sz w:val="22"/>
          <w:szCs w:val="22"/>
        </w:rPr>
      </w:pPr>
      <w:r>
        <w:rPr>
          <w:rFonts w:ascii="Trebuchet MS" w:hAnsi="Trebuchet MS"/>
          <w:color w:val="000000"/>
          <w:sz w:val="22"/>
          <w:szCs w:val="22"/>
        </w:rPr>
        <w:t xml:space="preserve">Interviews </w:t>
      </w:r>
      <w:r w:rsidR="00E9404D">
        <w:rPr>
          <w:rFonts w:ascii="Trebuchet MS" w:hAnsi="Trebuchet MS"/>
          <w:color w:val="000000"/>
          <w:sz w:val="22"/>
          <w:szCs w:val="22"/>
        </w:rPr>
        <w:t>will</w:t>
      </w:r>
      <w:r>
        <w:rPr>
          <w:rFonts w:ascii="Trebuchet MS" w:hAnsi="Trebuchet MS"/>
          <w:color w:val="000000"/>
          <w:sz w:val="22"/>
          <w:szCs w:val="22"/>
        </w:rPr>
        <w:t xml:space="preserve"> be conducted remotely. </w:t>
      </w:r>
    </w:p>
    <w:p w14:paraId="60B6B24C" w14:textId="5BE30737" w:rsidR="0002582C" w:rsidRDefault="0002582C" w:rsidP="00C72B0D">
      <w:pPr>
        <w:rPr>
          <w:rFonts w:ascii="Trebuchet MS" w:hAnsi="Trebuchet MS"/>
          <w:color w:val="000000"/>
          <w:sz w:val="22"/>
          <w:szCs w:val="22"/>
        </w:rPr>
      </w:pPr>
    </w:p>
    <w:p w14:paraId="2F98C19E" w14:textId="7CED7ECC" w:rsidR="0002582C" w:rsidRPr="0002582C" w:rsidRDefault="0002582C" w:rsidP="0002582C">
      <w:pPr>
        <w:spacing w:line="276" w:lineRule="auto"/>
        <w:jc w:val="both"/>
        <w:rPr>
          <w:rFonts w:ascii="Trebuchet MS" w:hAnsi="Trebuchet MS"/>
          <w:color w:val="000000"/>
          <w:sz w:val="22"/>
          <w:szCs w:val="22"/>
          <w:lang w:val="en"/>
        </w:rPr>
      </w:pPr>
      <w:r w:rsidRPr="00EE60B0">
        <w:rPr>
          <w:rFonts w:ascii="Trebuchet MS" w:hAnsi="Trebuchet MS"/>
          <w:color w:val="000000"/>
          <w:sz w:val="22"/>
          <w:szCs w:val="22"/>
          <w:lang w:val="en"/>
        </w:rPr>
        <w:t>No agencies please</w:t>
      </w:r>
      <w:r>
        <w:rPr>
          <w:rFonts w:ascii="Trebuchet MS" w:hAnsi="Trebuchet MS"/>
          <w:color w:val="000000"/>
          <w:sz w:val="22"/>
          <w:szCs w:val="22"/>
          <w:lang w:val="en"/>
        </w:rPr>
        <w:t>.</w:t>
      </w:r>
    </w:p>
    <w:p w14:paraId="635EE315" w14:textId="1D259335" w:rsidR="001A4242" w:rsidRDefault="001A4242">
      <w:pPr>
        <w:spacing w:line="276" w:lineRule="auto"/>
        <w:jc w:val="both"/>
        <w:rPr>
          <w:rFonts w:ascii="Trebuchet MS" w:hAnsi="Trebuchet MS"/>
          <w:color w:val="000000"/>
          <w:sz w:val="22"/>
          <w:szCs w:val="22"/>
          <w:lang w:val="en"/>
        </w:rPr>
      </w:pPr>
    </w:p>
    <w:p w14:paraId="0F058E21" w14:textId="46959C9E" w:rsidR="00391503" w:rsidRPr="001D09AC" w:rsidRDefault="00391503" w:rsidP="001D09AC">
      <w:pPr>
        <w:spacing w:line="276" w:lineRule="auto"/>
        <w:jc w:val="both"/>
        <w:rPr>
          <w:rFonts w:ascii="Trebuchet MS" w:hAnsi="Trebuchet MS"/>
          <w:color w:val="000000"/>
          <w:sz w:val="22"/>
          <w:szCs w:val="22"/>
          <w:lang w:val="en"/>
        </w:rPr>
      </w:pPr>
    </w:p>
    <w:sectPr w:rsidR="00391503" w:rsidRPr="001D09AC" w:rsidSect="00D57F2E">
      <w:footerReference w:type="defaul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1B2E" w14:textId="77777777" w:rsidR="00F671D7" w:rsidRDefault="00F671D7">
      <w:r>
        <w:separator/>
      </w:r>
    </w:p>
  </w:endnote>
  <w:endnote w:type="continuationSeparator" w:id="0">
    <w:p w14:paraId="3EF14096" w14:textId="77777777" w:rsidR="00F671D7" w:rsidRDefault="00F671D7">
      <w:r>
        <w:continuationSeparator/>
      </w:r>
    </w:p>
  </w:endnote>
  <w:endnote w:type="continuationNotice" w:id="1">
    <w:p w14:paraId="7E1506E8" w14:textId="77777777" w:rsidR="00F671D7" w:rsidRDefault="00F67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isha">
    <w:charset w:val="B1"/>
    <w:family w:val="swiss"/>
    <w:pitch w:val="variable"/>
    <w:sig w:usb0="80000807" w:usb1="40000042" w:usb2="00000000" w:usb3="00000000" w:csb0="00000021"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29280"/>
      <w:docPartObj>
        <w:docPartGallery w:val="Page Numbers (Bottom of Page)"/>
        <w:docPartUnique/>
      </w:docPartObj>
    </w:sdtPr>
    <w:sdtEndPr>
      <w:rPr>
        <w:rFonts w:ascii="Trebuchet MS" w:hAnsi="Trebuchet MS"/>
        <w:noProof/>
      </w:rPr>
    </w:sdtEndPr>
    <w:sdtContent>
      <w:p w14:paraId="3674DED7" w14:textId="54B647FE" w:rsidR="00017A10" w:rsidRPr="00017A10" w:rsidRDefault="00017A10">
        <w:pPr>
          <w:pStyle w:val="Footer"/>
          <w:jc w:val="right"/>
          <w:rPr>
            <w:rFonts w:ascii="Trebuchet MS" w:hAnsi="Trebuchet MS"/>
          </w:rPr>
        </w:pPr>
        <w:r w:rsidRPr="00017A10">
          <w:rPr>
            <w:rFonts w:ascii="Trebuchet MS" w:hAnsi="Trebuchet MS"/>
          </w:rPr>
          <w:fldChar w:fldCharType="begin"/>
        </w:r>
        <w:r w:rsidRPr="00017A10">
          <w:rPr>
            <w:rFonts w:ascii="Trebuchet MS" w:hAnsi="Trebuchet MS"/>
          </w:rPr>
          <w:instrText xml:space="preserve"> PAGE   \* MERGEFORMAT </w:instrText>
        </w:r>
        <w:r w:rsidRPr="00017A10">
          <w:rPr>
            <w:rFonts w:ascii="Trebuchet MS" w:hAnsi="Trebuchet MS"/>
          </w:rPr>
          <w:fldChar w:fldCharType="separate"/>
        </w:r>
        <w:r w:rsidRPr="00017A10">
          <w:rPr>
            <w:rFonts w:ascii="Trebuchet MS" w:hAnsi="Trebuchet MS"/>
            <w:noProof/>
          </w:rPr>
          <w:t>2</w:t>
        </w:r>
        <w:r w:rsidRPr="00017A10">
          <w:rPr>
            <w:rFonts w:ascii="Trebuchet MS" w:hAnsi="Trebuchet MS"/>
            <w:noProof/>
          </w:rPr>
          <w:fldChar w:fldCharType="end"/>
        </w:r>
      </w:p>
    </w:sdtContent>
  </w:sdt>
  <w:p w14:paraId="09522347" w14:textId="77777777" w:rsidR="00821D21" w:rsidRDefault="00821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C1EA" w14:textId="77777777" w:rsidR="00F671D7" w:rsidRDefault="00F671D7">
      <w:r>
        <w:separator/>
      </w:r>
    </w:p>
  </w:footnote>
  <w:footnote w:type="continuationSeparator" w:id="0">
    <w:p w14:paraId="2961B802" w14:textId="77777777" w:rsidR="00F671D7" w:rsidRDefault="00F671D7">
      <w:r>
        <w:continuationSeparator/>
      </w:r>
    </w:p>
  </w:footnote>
  <w:footnote w:type="continuationNotice" w:id="1">
    <w:p w14:paraId="4B47678F" w14:textId="77777777" w:rsidR="00F671D7" w:rsidRDefault="00F671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687"/>
    <w:multiLevelType w:val="hybridMultilevel"/>
    <w:tmpl w:val="179C2DCE"/>
    <w:lvl w:ilvl="0" w:tplc="4ABEAB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036B"/>
    <w:multiLevelType w:val="hybridMultilevel"/>
    <w:tmpl w:val="C396CC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ED68F1"/>
    <w:multiLevelType w:val="hybridMultilevel"/>
    <w:tmpl w:val="1AD48476"/>
    <w:lvl w:ilvl="0" w:tplc="3250AFE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E170F"/>
    <w:multiLevelType w:val="multilevel"/>
    <w:tmpl w:val="9710B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496CCB"/>
    <w:multiLevelType w:val="multilevel"/>
    <w:tmpl w:val="EDA22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C678EC"/>
    <w:multiLevelType w:val="multilevel"/>
    <w:tmpl w:val="7332A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C05B78"/>
    <w:multiLevelType w:val="hybridMultilevel"/>
    <w:tmpl w:val="A7362D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E730F4"/>
    <w:multiLevelType w:val="multilevel"/>
    <w:tmpl w:val="9A1CC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6C3C84"/>
    <w:multiLevelType w:val="hybridMultilevel"/>
    <w:tmpl w:val="EBD4E3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B6513"/>
    <w:multiLevelType w:val="hybridMultilevel"/>
    <w:tmpl w:val="A644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623AA"/>
    <w:multiLevelType w:val="hybridMultilevel"/>
    <w:tmpl w:val="E92E2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D1C70"/>
    <w:multiLevelType w:val="hybridMultilevel"/>
    <w:tmpl w:val="139C9B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E1FE0"/>
    <w:multiLevelType w:val="multilevel"/>
    <w:tmpl w:val="3D463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701EF7"/>
    <w:multiLevelType w:val="hybridMultilevel"/>
    <w:tmpl w:val="B180E6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3AD004A"/>
    <w:multiLevelType w:val="multilevel"/>
    <w:tmpl w:val="AE64B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F97A17"/>
    <w:multiLevelType w:val="multilevel"/>
    <w:tmpl w:val="25CC7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5018C9"/>
    <w:multiLevelType w:val="multilevel"/>
    <w:tmpl w:val="05A87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1E1A27"/>
    <w:multiLevelType w:val="hybridMultilevel"/>
    <w:tmpl w:val="DDC6926E"/>
    <w:lvl w:ilvl="0" w:tplc="4ABEAB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2"/>
  </w:num>
  <w:num w:numId="5">
    <w:abstractNumId w:val="7"/>
  </w:num>
  <w:num w:numId="6">
    <w:abstractNumId w:val="12"/>
  </w:num>
  <w:num w:numId="7">
    <w:abstractNumId w:val="16"/>
  </w:num>
  <w:num w:numId="8">
    <w:abstractNumId w:val="6"/>
  </w:num>
  <w:num w:numId="9">
    <w:abstractNumId w:val="1"/>
  </w:num>
  <w:num w:numId="10">
    <w:abstractNumId w:val="9"/>
  </w:num>
  <w:num w:numId="11">
    <w:abstractNumId w:val="10"/>
  </w:num>
  <w:num w:numId="12">
    <w:abstractNumId w:val="3"/>
  </w:num>
  <w:num w:numId="13">
    <w:abstractNumId w:val="4"/>
  </w:num>
  <w:num w:numId="14">
    <w:abstractNumId w:val="14"/>
  </w:num>
  <w:num w:numId="15">
    <w:abstractNumId w:val="5"/>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39"/>
    <w:rsid w:val="00000CFC"/>
    <w:rsid w:val="00004F7B"/>
    <w:rsid w:val="00011207"/>
    <w:rsid w:val="00017A10"/>
    <w:rsid w:val="00021638"/>
    <w:rsid w:val="00022411"/>
    <w:rsid w:val="0002426A"/>
    <w:rsid w:val="00024A3C"/>
    <w:rsid w:val="0002582C"/>
    <w:rsid w:val="000259A5"/>
    <w:rsid w:val="000319A2"/>
    <w:rsid w:val="00036F59"/>
    <w:rsid w:val="00044157"/>
    <w:rsid w:val="00047B19"/>
    <w:rsid w:val="00047E92"/>
    <w:rsid w:val="00052322"/>
    <w:rsid w:val="00053283"/>
    <w:rsid w:val="000536B4"/>
    <w:rsid w:val="00053CDE"/>
    <w:rsid w:val="0006077D"/>
    <w:rsid w:val="000644F7"/>
    <w:rsid w:val="00065777"/>
    <w:rsid w:val="00067C64"/>
    <w:rsid w:val="0007172B"/>
    <w:rsid w:val="00071D7E"/>
    <w:rsid w:val="0007211B"/>
    <w:rsid w:val="00074CD6"/>
    <w:rsid w:val="0008333C"/>
    <w:rsid w:val="00083408"/>
    <w:rsid w:val="00083EF8"/>
    <w:rsid w:val="00085F67"/>
    <w:rsid w:val="000865D7"/>
    <w:rsid w:val="00087085"/>
    <w:rsid w:val="000879E7"/>
    <w:rsid w:val="00093052"/>
    <w:rsid w:val="000950E8"/>
    <w:rsid w:val="00095232"/>
    <w:rsid w:val="00097B2B"/>
    <w:rsid w:val="00097D6F"/>
    <w:rsid w:val="000B16A3"/>
    <w:rsid w:val="000B4185"/>
    <w:rsid w:val="000B4878"/>
    <w:rsid w:val="000B6243"/>
    <w:rsid w:val="000C061C"/>
    <w:rsid w:val="000C22DB"/>
    <w:rsid w:val="000C2EDF"/>
    <w:rsid w:val="000C4244"/>
    <w:rsid w:val="000E4E13"/>
    <w:rsid w:val="000E7EAF"/>
    <w:rsid w:val="000F275D"/>
    <w:rsid w:val="000F3AFB"/>
    <w:rsid w:val="000F422D"/>
    <w:rsid w:val="000F4573"/>
    <w:rsid w:val="000F4AC3"/>
    <w:rsid w:val="000F5A91"/>
    <w:rsid w:val="000F63D6"/>
    <w:rsid w:val="00100C35"/>
    <w:rsid w:val="00104FA8"/>
    <w:rsid w:val="00105555"/>
    <w:rsid w:val="00130A35"/>
    <w:rsid w:val="0013124C"/>
    <w:rsid w:val="00134ACC"/>
    <w:rsid w:val="00134C36"/>
    <w:rsid w:val="00142121"/>
    <w:rsid w:val="00144108"/>
    <w:rsid w:val="00156ACC"/>
    <w:rsid w:val="001624F2"/>
    <w:rsid w:val="00164144"/>
    <w:rsid w:val="001641B2"/>
    <w:rsid w:val="00166828"/>
    <w:rsid w:val="00166A20"/>
    <w:rsid w:val="0017046B"/>
    <w:rsid w:val="00177F66"/>
    <w:rsid w:val="001826DA"/>
    <w:rsid w:val="00182707"/>
    <w:rsid w:val="00182860"/>
    <w:rsid w:val="0019577E"/>
    <w:rsid w:val="00197F0B"/>
    <w:rsid w:val="001A00CC"/>
    <w:rsid w:val="001A2B6B"/>
    <w:rsid w:val="001A4242"/>
    <w:rsid w:val="001A4EF8"/>
    <w:rsid w:val="001B35AD"/>
    <w:rsid w:val="001B60CD"/>
    <w:rsid w:val="001C3482"/>
    <w:rsid w:val="001C76D5"/>
    <w:rsid w:val="001D09AC"/>
    <w:rsid w:val="001D1338"/>
    <w:rsid w:val="001D387D"/>
    <w:rsid w:val="001D5056"/>
    <w:rsid w:val="001D6055"/>
    <w:rsid w:val="001D66AD"/>
    <w:rsid w:val="001E0387"/>
    <w:rsid w:val="001E2B5B"/>
    <w:rsid w:val="001E4AE9"/>
    <w:rsid w:val="001E5E27"/>
    <w:rsid w:val="001E73BB"/>
    <w:rsid w:val="001F45A3"/>
    <w:rsid w:val="001F59C4"/>
    <w:rsid w:val="00201314"/>
    <w:rsid w:val="00205A61"/>
    <w:rsid w:val="00206083"/>
    <w:rsid w:val="00212813"/>
    <w:rsid w:val="0022367C"/>
    <w:rsid w:val="00223A12"/>
    <w:rsid w:val="00226C88"/>
    <w:rsid w:val="00227607"/>
    <w:rsid w:val="002435EA"/>
    <w:rsid w:val="00246DC5"/>
    <w:rsid w:val="0024780F"/>
    <w:rsid w:val="00250D6A"/>
    <w:rsid w:val="00255533"/>
    <w:rsid w:val="002557B4"/>
    <w:rsid w:val="0026021F"/>
    <w:rsid w:val="0026157B"/>
    <w:rsid w:val="00262F03"/>
    <w:rsid w:val="0026300E"/>
    <w:rsid w:val="00267E91"/>
    <w:rsid w:val="00272CF5"/>
    <w:rsid w:val="002835AD"/>
    <w:rsid w:val="002A05FE"/>
    <w:rsid w:val="002A08D6"/>
    <w:rsid w:val="002A0FD7"/>
    <w:rsid w:val="002B4688"/>
    <w:rsid w:val="002C34A1"/>
    <w:rsid w:val="002C3552"/>
    <w:rsid w:val="002C6A73"/>
    <w:rsid w:val="002C7E32"/>
    <w:rsid w:val="002D41A8"/>
    <w:rsid w:val="002D7B33"/>
    <w:rsid w:val="002E54FE"/>
    <w:rsid w:val="002E7CED"/>
    <w:rsid w:val="00301699"/>
    <w:rsid w:val="00315492"/>
    <w:rsid w:val="00315C0E"/>
    <w:rsid w:val="00323428"/>
    <w:rsid w:val="00323981"/>
    <w:rsid w:val="00332A0F"/>
    <w:rsid w:val="0033538C"/>
    <w:rsid w:val="00336714"/>
    <w:rsid w:val="00336EDA"/>
    <w:rsid w:val="00341D6C"/>
    <w:rsid w:val="003428B6"/>
    <w:rsid w:val="00344407"/>
    <w:rsid w:val="003449CE"/>
    <w:rsid w:val="00356F40"/>
    <w:rsid w:val="00363CA3"/>
    <w:rsid w:val="0036467D"/>
    <w:rsid w:val="00380A44"/>
    <w:rsid w:val="003816B9"/>
    <w:rsid w:val="00384D27"/>
    <w:rsid w:val="003860F2"/>
    <w:rsid w:val="00391503"/>
    <w:rsid w:val="0039218E"/>
    <w:rsid w:val="00392EF4"/>
    <w:rsid w:val="003A6D44"/>
    <w:rsid w:val="003B3EDB"/>
    <w:rsid w:val="003C1EFC"/>
    <w:rsid w:val="003C3810"/>
    <w:rsid w:val="003C65D2"/>
    <w:rsid w:val="003C6FE2"/>
    <w:rsid w:val="003D2E81"/>
    <w:rsid w:val="003D2EEA"/>
    <w:rsid w:val="003D5E68"/>
    <w:rsid w:val="003D6F50"/>
    <w:rsid w:val="003E0E13"/>
    <w:rsid w:val="003E5384"/>
    <w:rsid w:val="003F57E5"/>
    <w:rsid w:val="00401713"/>
    <w:rsid w:val="00404D03"/>
    <w:rsid w:val="00413F56"/>
    <w:rsid w:val="00417159"/>
    <w:rsid w:val="00417FB2"/>
    <w:rsid w:val="00420502"/>
    <w:rsid w:val="00432516"/>
    <w:rsid w:val="0043422D"/>
    <w:rsid w:val="004356C2"/>
    <w:rsid w:val="00436FB3"/>
    <w:rsid w:val="00437D61"/>
    <w:rsid w:val="00443449"/>
    <w:rsid w:val="0045283B"/>
    <w:rsid w:val="00454A13"/>
    <w:rsid w:val="00454AD5"/>
    <w:rsid w:val="004649C3"/>
    <w:rsid w:val="00466E19"/>
    <w:rsid w:val="004706D6"/>
    <w:rsid w:val="004726CF"/>
    <w:rsid w:val="00472713"/>
    <w:rsid w:val="00476781"/>
    <w:rsid w:val="00483EE0"/>
    <w:rsid w:val="00484AF2"/>
    <w:rsid w:val="00485084"/>
    <w:rsid w:val="004876E1"/>
    <w:rsid w:val="004A0999"/>
    <w:rsid w:val="004A1209"/>
    <w:rsid w:val="004A38A8"/>
    <w:rsid w:val="004A421C"/>
    <w:rsid w:val="004B24FA"/>
    <w:rsid w:val="004B2649"/>
    <w:rsid w:val="004C0010"/>
    <w:rsid w:val="004C165C"/>
    <w:rsid w:val="004C21F2"/>
    <w:rsid w:val="004D0427"/>
    <w:rsid w:val="004D3F7E"/>
    <w:rsid w:val="004E5D9E"/>
    <w:rsid w:val="004F593D"/>
    <w:rsid w:val="004F5B22"/>
    <w:rsid w:val="005120C0"/>
    <w:rsid w:val="005129C3"/>
    <w:rsid w:val="00513F73"/>
    <w:rsid w:val="005218F1"/>
    <w:rsid w:val="005279CD"/>
    <w:rsid w:val="00531AEF"/>
    <w:rsid w:val="00534EA5"/>
    <w:rsid w:val="00535441"/>
    <w:rsid w:val="00536AFB"/>
    <w:rsid w:val="00544692"/>
    <w:rsid w:val="00553AA5"/>
    <w:rsid w:val="005606AF"/>
    <w:rsid w:val="00574DE4"/>
    <w:rsid w:val="00575C5C"/>
    <w:rsid w:val="005762A1"/>
    <w:rsid w:val="0057726F"/>
    <w:rsid w:val="00580BD0"/>
    <w:rsid w:val="005813D6"/>
    <w:rsid w:val="00583BA3"/>
    <w:rsid w:val="00593EFF"/>
    <w:rsid w:val="005A1A45"/>
    <w:rsid w:val="005A5CBF"/>
    <w:rsid w:val="005A77FB"/>
    <w:rsid w:val="005B2F39"/>
    <w:rsid w:val="005B599F"/>
    <w:rsid w:val="005C4FEC"/>
    <w:rsid w:val="005C59A1"/>
    <w:rsid w:val="005C732B"/>
    <w:rsid w:val="005C735E"/>
    <w:rsid w:val="005D49CA"/>
    <w:rsid w:val="005D5223"/>
    <w:rsid w:val="005D6A4C"/>
    <w:rsid w:val="005E09BA"/>
    <w:rsid w:val="005E29F1"/>
    <w:rsid w:val="005E6743"/>
    <w:rsid w:val="005F6A34"/>
    <w:rsid w:val="005F746F"/>
    <w:rsid w:val="00601648"/>
    <w:rsid w:val="00606D0C"/>
    <w:rsid w:val="0061183D"/>
    <w:rsid w:val="00630795"/>
    <w:rsid w:val="00632F57"/>
    <w:rsid w:val="006433CC"/>
    <w:rsid w:val="0065204F"/>
    <w:rsid w:val="00653198"/>
    <w:rsid w:val="006536A0"/>
    <w:rsid w:val="00656138"/>
    <w:rsid w:val="006617AF"/>
    <w:rsid w:val="00663396"/>
    <w:rsid w:val="00677533"/>
    <w:rsid w:val="006806E5"/>
    <w:rsid w:val="00681EC1"/>
    <w:rsid w:val="006901FA"/>
    <w:rsid w:val="006911C9"/>
    <w:rsid w:val="006A10A4"/>
    <w:rsid w:val="006A1265"/>
    <w:rsid w:val="006A6082"/>
    <w:rsid w:val="006A7CF6"/>
    <w:rsid w:val="006B7D71"/>
    <w:rsid w:val="006C0822"/>
    <w:rsid w:val="006C0ED3"/>
    <w:rsid w:val="006C11C6"/>
    <w:rsid w:val="006C602A"/>
    <w:rsid w:val="006E0AA1"/>
    <w:rsid w:val="006F0642"/>
    <w:rsid w:val="006F0A93"/>
    <w:rsid w:val="006F73CF"/>
    <w:rsid w:val="007018F6"/>
    <w:rsid w:val="007045BF"/>
    <w:rsid w:val="00711726"/>
    <w:rsid w:val="00713E81"/>
    <w:rsid w:val="00716B4E"/>
    <w:rsid w:val="00724A9E"/>
    <w:rsid w:val="00727D04"/>
    <w:rsid w:val="0073322C"/>
    <w:rsid w:val="007400AD"/>
    <w:rsid w:val="00741FE1"/>
    <w:rsid w:val="0075052D"/>
    <w:rsid w:val="00751ED5"/>
    <w:rsid w:val="00752E4A"/>
    <w:rsid w:val="0075367C"/>
    <w:rsid w:val="00753E83"/>
    <w:rsid w:val="007658FE"/>
    <w:rsid w:val="00774311"/>
    <w:rsid w:val="00775A70"/>
    <w:rsid w:val="00780ADC"/>
    <w:rsid w:val="007909B9"/>
    <w:rsid w:val="00791C64"/>
    <w:rsid w:val="00792E8F"/>
    <w:rsid w:val="007A0AA0"/>
    <w:rsid w:val="007A1BF2"/>
    <w:rsid w:val="007A3684"/>
    <w:rsid w:val="007A75C8"/>
    <w:rsid w:val="007B0A40"/>
    <w:rsid w:val="007B5D59"/>
    <w:rsid w:val="007B75FB"/>
    <w:rsid w:val="007B7938"/>
    <w:rsid w:val="007D3A44"/>
    <w:rsid w:val="007E34D8"/>
    <w:rsid w:val="007F0701"/>
    <w:rsid w:val="007F6CBD"/>
    <w:rsid w:val="008041DA"/>
    <w:rsid w:val="008145CC"/>
    <w:rsid w:val="00820A99"/>
    <w:rsid w:val="00821D21"/>
    <w:rsid w:val="00822348"/>
    <w:rsid w:val="00824DF7"/>
    <w:rsid w:val="008304AD"/>
    <w:rsid w:val="008307AD"/>
    <w:rsid w:val="00833E27"/>
    <w:rsid w:val="008369EB"/>
    <w:rsid w:val="00840199"/>
    <w:rsid w:val="00841DF8"/>
    <w:rsid w:val="00842494"/>
    <w:rsid w:val="00843A8D"/>
    <w:rsid w:val="008463DB"/>
    <w:rsid w:val="008466C1"/>
    <w:rsid w:val="008503D1"/>
    <w:rsid w:val="0085218F"/>
    <w:rsid w:val="0085649B"/>
    <w:rsid w:val="00860E99"/>
    <w:rsid w:val="0086349B"/>
    <w:rsid w:val="00863833"/>
    <w:rsid w:val="0087192A"/>
    <w:rsid w:val="0087528C"/>
    <w:rsid w:val="008752AF"/>
    <w:rsid w:val="0087677F"/>
    <w:rsid w:val="00883D4B"/>
    <w:rsid w:val="00893BF3"/>
    <w:rsid w:val="0089514D"/>
    <w:rsid w:val="00895FF9"/>
    <w:rsid w:val="008A0568"/>
    <w:rsid w:val="008A078D"/>
    <w:rsid w:val="008A50AA"/>
    <w:rsid w:val="008A70C9"/>
    <w:rsid w:val="008B0D20"/>
    <w:rsid w:val="008B5D5A"/>
    <w:rsid w:val="008C12EB"/>
    <w:rsid w:val="008D1693"/>
    <w:rsid w:val="008D1E60"/>
    <w:rsid w:val="008D224E"/>
    <w:rsid w:val="00901F5F"/>
    <w:rsid w:val="009031EF"/>
    <w:rsid w:val="0091192E"/>
    <w:rsid w:val="00911B00"/>
    <w:rsid w:val="00921A0E"/>
    <w:rsid w:val="00921BE5"/>
    <w:rsid w:val="0092457A"/>
    <w:rsid w:val="00927481"/>
    <w:rsid w:val="00930666"/>
    <w:rsid w:val="00936B3D"/>
    <w:rsid w:val="00936DFD"/>
    <w:rsid w:val="00941EE2"/>
    <w:rsid w:val="009434AD"/>
    <w:rsid w:val="009512FF"/>
    <w:rsid w:val="0095194D"/>
    <w:rsid w:val="00953B0C"/>
    <w:rsid w:val="00954C85"/>
    <w:rsid w:val="009550F5"/>
    <w:rsid w:val="00956D8A"/>
    <w:rsid w:val="0096008E"/>
    <w:rsid w:val="009604F0"/>
    <w:rsid w:val="0096128E"/>
    <w:rsid w:val="00962CF4"/>
    <w:rsid w:val="00966A44"/>
    <w:rsid w:val="009763B9"/>
    <w:rsid w:val="00976838"/>
    <w:rsid w:val="0098570D"/>
    <w:rsid w:val="00985A5D"/>
    <w:rsid w:val="00987074"/>
    <w:rsid w:val="00991361"/>
    <w:rsid w:val="0099251C"/>
    <w:rsid w:val="00992D03"/>
    <w:rsid w:val="0099565C"/>
    <w:rsid w:val="009A5815"/>
    <w:rsid w:val="009A7DF3"/>
    <w:rsid w:val="009B01C5"/>
    <w:rsid w:val="009B21BA"/>
    <w:rsid w:val="009B297D"/>
    <w:rsid w:val="009F105D"/>
    <w:rsid w:val="009F6238"/>
    <w:rsid w:val="009F6A33"/>
    <w:rsid w:val="00A05282"/>
    <w:rsid w:val="00A062CA"/>
    <w:rsid w:val="00A07977"/>
    <w:rsid w:val="00A079E8"/>
    <w:rsid w:val="00A208CC"/>
    <w:rsid w:val="00A21D22"/>
    <w:rsid w:val="00A22C4C"/>
    <w:rsid w:val="00A22D46"/>
    <w:rsid w:val="00A33E79"/>
    <w:rsid w:val="00A47200"/>
    <w:rsid w:val="00A50A4E"/>
    <w:rsid w:val="00A52A2A"/>
    <w:rsid w:val="00A541AB"/>
    <w:rsid w:val="00A54696"/>
    <w:rsid w:val="00A60355"/>
    <w:rsid w:val="00A66EEA"/>
    <w:rsid w:val="00A67CF7"/>
    <w:rsid w:val="00A709DF"/>
    <w:rsid w:val="00A7460A"/>
    <w:rsid w:val="00A76772"/>
    <w:rsid w:val="00A7700D"/>
    <w:rsid w:val="00A84D5F"/>
    <w:rsid w:val="00A916C6"/>
    <w:rsid w:val="00A92640"/>
    <w:rsid w:val="00A93040"/>
    <w:rsid w:val="00A9499E"/>
    <w:rsid w:val="00AB0355"/>
    <w:rsid w:val="00AB1BC4"/>
    <w:rsid w:val="00AB4D17"/>
    <w:rsid w:val="00AB51DA"/>
    <w:rsid w:val="00AC1726"/>
    <w:rsid w:val="00AC3BF9"/>
    <w:rsid w:val="00AD5726"/>
    <w:rsid w:val="00AE3989"/>
    <w:rsid w:val="00AE5245"/>
    <w:rsid w:val="00AF0019"/>
    <w:rsid w:val="00AF01E1"/>
    <w:rsid w:val="00AF1EE0"/>
    <w:rsid w:val="00AF210D"/>
    <w:rsid w:val="00AF7D58"/>
    <w:rsid w:val="00B01BF7"/>
    <w:rsid w:val="00B061C1"/>
    <w:rsid w:val="00B073CA"/>
    <w:rsid w:val="00B2442C"/>
    <w:rsid w:val="00B3254F"/>
    <w:rsid w:val="00B364B9"/>
    <w:rsid w:val="00B4045E"/>
    <w:rsid w:val="00B437D1"/>
    <w:rsid w:val="00B44ACF"/>
    <w:rsid w:val="00B46FB7"/>
    <w:rsid w:val="00B53680"/>
    <w:rsid w:val="00B53BAE"/>
    <w:rsid w:val="00B54021"/>
    <w:rsid w:val="00B55D79"/>
    <w:rsid w:val="00B57E6E"/>
    <w:rsid w:val="00B604D5"/>
    <w:rsid w:val="00B64007"/>
    <w:rsid w:val="00B72F1D"/>
    <w:rsid w:val="00B74A90"/>
    <w:rsid w:val="00B80ABC"/>
    <w:rsid w:val="00B8304E"/>
    <w:rsid w:val="00B85D58"/>
    <w:rsid w:val="00B90D42"/>
    <w:rsid w:val="00BB0043"/>
    <w:rsid w:val="00BB160A"/>
    <w:rsid w:val="00BB2B02"/>
    <w:rsid w:val="00BB4C0B"/>
    <w:rsid w:val="00BB64C8"/>
    <w:rsid w:val="00BD2284"/>
    <w:rsid w:val="00BE0161"/>
    <w:rsid w:val="00BE09DF"/>
    <w:rsid w:val="00BE0A26"/>
    <w:rsid w:val="00BE0B10"/>
    <w:rsid w:val="00BE20BA"/>
    <w:rsid w:val="00BE46C1"/>
    <w:rsid w:val="00BE634A"/>
    <w:rsid w:val="00BE676A"/>
    <w:rsid w:val="00BF4086"/>
    <w:rsid w:val="00C005B5"/>
    <w:rsid w:val="00C15A55"/>
    <w:rsid w:val="00C15A5F"/>
    <w:rsid w:val="00C37CB4"/>
    <w:rsid w:val="00C40636"/>
    <w:rsid w:val="00C42B6C"/>
    <w:rsid w:val="00C45ABD"/>
    <w:rsid w:val="00C46D27"/>
    <w:rsid w:val="00C53444"/>
    <w:rsid w:val="00C57970"/>
    <w:rsid w:val="00C72B0D"/>
    <w:rsid w:val="00C741B0"/>
    <w:rsid w:val="00C77C31"/>
    <w:rsid w:val="00C80CEA"/>
    <w:rsid w:val="00C85A9B"/>
    <w:rsid w:val="00C8673A"/>
    <w:rsid w:val="00C8743D"/>
    <w:rsid w:val="00C9116A"/>
    <w:rsid w:val="00C97A77"/>
    <w:rsid w:val="00C97C80"/>
    <w:rsid w:val="00CA0AF8"/>
    <w:rsid w:val="00CA19B6"/>
    <w:rsid w:val="00CA352D"/>
    <w:rsid w:val="00CA4938"/>
    <w:rsid w:val="00CA5E62"/>
    <w:rsid w:val="00CB1261"/>
    <w:rsid w:val="00CC461B"/>
    <w:rsid w:val="00CC67B3"/>
    <w:rsid w:val="00CC6F39"/>
    <w:rsid w:val="00CD5F8C"/>
    <w:rsid w:val="00CE04D8"/>
    <w:rsid w:val="00CE4F16"/>
    <w:rsid w:val="00D01CD2"/>
    <w:rsid w:val="00D02619"/>
    <w:rsid w:val="00D057BC"/>
    <w:rsid w:val="00D251D1"/>
    <w:rsid w:val="00D254DA"/>
    <w:rsid w:val="00D300F9"/>
    <w:rsid w:val="00D3075C"/>
    <w:rsid w:val="00D345D8"/>
    <w:rsid w:val="00D41C30"/>
    <w:rsid w:val="00D443B1"/>
    <w:rsid w:val="00D53C32"/>
    <w:rsid w:val="00D540F3"/>
    <w:rsid w:val="00D55F6B"/>
    <w:rsid w:val="00D57F2E"/>
    <w:rsid w:val="00D65B6C"/>
    <w:rsid w:val="00D7385C"/>
    <w:rsid w:val="00D74E53"/>
    <w:rsid w:val="00D84906"/>
    <w:rsid w:val="00D873A4"/>
    <w:rsid w:val="00D91033"/>
    <w:rsid w:val="00D96349"/>
    <w:rsid w:val="00DA1799"/>
    <w:rsid w:val="00DA1DBD"/>
    <w:rsid w:val="00DA26B6"/>
    <w:rsid w:val="00DA4AA1"/>
    <w:rsid w:val="00DA58BC"/>
    <w:rsid w:val="00DA600D"/>
    <w:rsid w:val="00DA64B0"/>
    <w:rsid w:val="00DB2FF7"/>
    <w:rsid w:val="00DB389A"/>
    <w:rsid w:val="00DB3C2A"/>
    <w:rsid w:val="00DB7264"/>
    <w:rsid w:val="00DC0569"/>
    <w:rsid w:val="00DC10B5"/>
    <w:rsid w:val="00DC245B"/>
    <w:rsid w:val="00DC25EA"/>
    <w:rsid w:val="00DC281D"/>
    <w:rsid w:val="00DD68F3"/>
    <w:rsid w:val="00DD7699"/>
    <w:rsid w:val="00DE0711"/>
    <w:rsid w:val="00DE2FB4"/>
    <w:rsid w:val="00DF2204"/>
    <w:rsid w:val="00E013AD"/>
    <w:rsid w:val="00E14ED6"/>
    <w:rsid w:val="00E1566D"/>
    <w:rsid w:val="00E215E5"/>
    <w:rsid w:val="00E31E0D"/>
    <w:rsid w:val="00E334EE"/>
    <w:rsid w:val="00E344C3"/>
    <w:rsid w:val="00E37988"/>
    <w:rsid w:val="00E510E4"/>
    <w:rsid w:val="00E57C58"/>
    <w:rsid w:val="00E60C8F"/>
    <w:rsid w:val="00E626EB"/>
    <w:rsid w:val="00E64BF6"/>
    <w:rsid w:val="00E70F76"/>
    <w:rsid w:val="00E745B1"/>
    <w:rsid w:val="00E76487"/>
    <w:rsid w:val="00E868F4"/>
    <w:rsid w:val="00E90FD1"/>
    <w:rsid w:val="00E9404D"/>
    <w:rsid w:val="00E951C8"/>
    <w:rsid w:val="00E96BDA"/>
    <w:rsid w:val="00EA0D3F"/>
    <w:rsid w:val="00EA2B2F"/>
    <w:rsid w:val="00EA7D02"/>
    <w:rsid w:val="00EB148F"/>
    <w:rsid w:val="00EB168C"/>
    <w:rsid w:val="00EB52BB"/>
    <w:rsid w:val="00EB5632"/>
    <w:rsid w:val="00EB6374"/>
    <w:rsid w:val="00EB797C"/>
    <w:rsid w:val="00EC0EBC"/>
    <w:rsid w:val="00EC372C"/>
    <w:rsid w:val="00EC628C"/>
    <w:rsid w:val="00ED7579"/>
    <w:rsid w:val="00EE01B4"/>
    <w:rsid w:val="00EE22D9"/>
    <w:rsid w:val="00EE3147"/>
    <w:rsid w:val="00EE5034"/>
    <w:rsid w:val="00EF03A0"/>
    <w:rsid w:val="00EF40C7"/>
    <w:rsid w:val="00F043D8"/>
    <w:rsid w:val="00F06A33"/>
    <w:rsid w:val="00F140B5"/>
    <w:rsid w:val="00F20213"/>
    <w:rsid w:val="00F25A3E"/>
    <w:rsid w:val="00F2684D"/>
    <w:rsid w:val="00F2719D"/>
    <w:rsid w:val="00F33C13"/>
    <w:rsid w:val="00F35FB5"/>
    <w:rsid w:val="00F37F8C"/>
    <w:rsid w:val="00F4233A"/>
    <w:rsid w:val="00F43E46"/>
    <w:rsid w:val="00F478AD"/>
    <w:rsid w:val="00F531D3"/>
    <w:rsid w:val="00F532AF"/>
    <w:rsid w:val="00F61F1A"/>
    <w:rsid w:val="00F6228E"/>
    <w:rsid w:val="00F63CAA"/>
    <w:rsid w:val="00F65F84"/>
    <w:rsid w:val="00F6650F"/>
    <w:rsid w:val="00F671D7"/>
    <w:rsid w:val="00F7291C"/>
    <w:rsid w:val="00F74BFC"/>
    <w:rsid w:val="00F7567F"/>
    <w:rsid w:val="00F815DB"/>
    <w:rsid w:val="00F84113"/>
    <w:rsid w:val="00F91EA9"/>
    <w:rsid w:val="00F946F7"/>
    <w:rsid w:val="00FA0042"/>
    <w:rsid w:val="00FA32D6"/>
    <w:rsid w:val="00FB5EAE"/>
    <w:rsid w:val="00FC1B44"/>
    <w:rsid w:val="00FC2DE1"/>
    <w:rsid w:val="00FC49F2"/>
    <w:rsid w:val="00FC75C4"/>
    <w:rsid w:val="00FD0C97"/>
    <w:rsid w:val="00FD5DBA"/>
    <w:rsid w:val="00FD6C24"/>
    <w:rsid w:val="00FE13CF"/>
    <w:rsid w:val="00FE496A"/>
    <w:rsid w:val="00FE4AA7"/>
    <w:rsid w:val="00FF0678"/>
    <w:rsid w:val="00FF4D8E"/>
    <w:rsid w:val="3A2976DC"/>
    <w:rsid w:val="68549A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F6194"/>
  <w15:docId w15:val="{6E14CA35-E630-47F6-B74C-A7405147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DF"/>
    <w:rPr>
      <w:sz w:val="24"/>
      <w:szCs w:val="24"/>
    </w:rPr>
  </w:style>
  <w:style w:type="paragraph" w:styleId="Heading1">
    <w:name w:val="heading 1"/>
    <w:basedOn w:val="Normal"/>
    <w:next w:val="Normal"/>
    <w:link w:val="Heading1Char"/>
    <w:uiPriority w:val="99"/>
    <w:qFormat/>
    <w:locked/>
    <w:rsid w:val="000F5A91"/>
    <w:pPr>
      <w:keepNext/>
      <w:keepLines/>
      <w:spacing w:before="480" w:line="276" w:lineRule="auto"/>
      <w:outlineLvl w:val="0"/>
    </w:pPr>
    <w:rPr>
      <w:rFonts w:ascii="Cambria" w:hAnsi="Cambria"/>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A91"/>
    <w:rPr>
      <w:rFonts w:ascii="Cambria" w:hAnsi="Cambria" w:cs="Times New Roman"/>
      <w:b/>
      <w:bCs/>
      <w:color w:val="365F91"/>
      <w:sz w:val="28"/>
      <w:szCs w:val="28"/>
    </w:rPr>
  </w:style>
  <w:style w:type="paragraph" w:styleId="Header">
    <w:name w:val="header"/>
    <w:basedOn w:val="Normal"/>
    <w:link w:val="HeaderChar"/>
    <w:uiPriority w:val="99"/>
    <w:rsid w:val="00454A13"/>
    <w:pPr>
      <w:tabs>
        <w:tab w:val="center" w:pos="4153"/>
        <w:tab w:val="right" w:pos="8306"/>
      </w:tabs>
    </w:pPr>
  </w:style>
  <w:style w:type="character" w:customStyle="1" w:styleId="HeaderChar">
    <w:name w:val="Header Char"/>
    <w:basedOn w:val="DefaultParagraphFont"/>
    <w:link w:val="Header"/>
    <w:uiPriority w:val="99"/>
    <w:locked/>
    <w:rsid w:val="000E7EAF"/>
    <w:rPr>
      <w:rFonts w:cs="Times New Roman"/>
      <w:sz w:val="24"/>
      <w:szCs w:val="24"/>
      <w:lang w:val="en-GB" w:eastAsia="en-GB"/>
    </w:rPr>
  </w:style>
  <w:style w:type="paragraph" w:styleId="Footer">
    <w:name w:val="footer"/>
    <w:basedOn w:val="Normal"/>
    <w:link w:val="FooterChar"/>
    <w:uiPriority w:val="99"/>
    <w:rsid w:val="00454A13"/>
    <w:pPr>
      <w:tabs>
        <w:tab w:val="center" w:pos="4153"/>
        <w:tab w:val="right" w:pos="8306"/>
      </w:tabs>
    </w:pPr>
  </w:style>
  <w:style w:type="character" w:customStyle="1" w:styleId="FooterChar">
    <w:name w:val="Footer Char"/>
    <w:basedOn w:val="DefaultParagraphFont"/>
    <w:link w:val="Footer"/>
    <w:uiPriority w:val="99"/>
    <w:locked/>
    <w:rsid w:val="000E7EAF"/>
    <w:rPr>
      <w:rFonts w:cs="Times New Roman"/>
      <w:sz w:val="24"/>
      <w:szCs w:val="24"/>
      <w:lang w:val="en-GB" w:eastAsia="en-GB"/>
    </w:rPr>
  </w:style>
  <w:style w:type="character" w:customStyle="1" w:styleId="apple-style-span">
    <w:name w:val="apple-style-span"/>
    <w:basedOn w:val="DefaultParagraphFont"/>
    <w:rsid w:val="00C40636"/>
    <w:rPr>
      <w:rFonts w:cs="Times New Roman"/>
    </w:rPr>
  </w:style>
  <w:style w:type="paragraph" w:customStyle="1" w:styleId="BodyA">
    <w:name w:val="Body A"/>
    <w:uiPriority w:val="99"/>
    <w:rsid w:val="00C40636"/>
    <w:rPr>
      <w:rFonts w:ascii="Helvetica" w:hAnsi="Helvetica"/>
      <w:color w:val="000000"/>
      <w:sz w:val="24"/>
      <w:szCs w:val="20"/>
      <w:lang w:val="en-US"/>
    </w:rPr>
  </w:style>
  <w:style w:type="paragraph" w:styleId="BalloonText">
    <w:name w:val="Balloon Text"/>
    <w:basedOn w:val="Normal"/>
    <w:link w:val="BalloonTextChar"/>
    <w:uiPriority w:val="99"/>
    <w:rsid w:val="007018F6"/>
    <w:rPr>
      <w:rFonts w:ascii="Tahoma" w:hAnsi="Tahoma" w:cs="Tahoma"/>
      <w:sz w:val="16"/>
      <w:szCs w:val="16"/>
    </w:rPr>
  </w:style>
  <w:style w:type="character" w:customStyle="1" w:styleId="BalloonTextChar">
    <w:name w:val="Balloon Text Char"/>
    <w:basedOn w:val="DefaultParagraphFont"/>
    <w:link w:val="BalloonText"/>
    <w:uiPriority w:val="99"/>
    <w:locked/>
    <w:rsid w:val="007018F6"/>
    <w:rPr>
      <w:rFonts w:ascii="Tahoma" w:hAnsi="Tahoma" w:cs="Tahoma"/>
      <w:sz w:val="16"/>
      <w:szCs w:val="16"/>
    </w:rPr>
  </w:style>
  <w:style w:type="character" w:customStyle="1" w:styleId="apple-converted-space">
    <w:name w:val="apple-converted-space"/>
    <w:basedOn w:val="DefaultParagraphFont"/>
    <w:rsid w:val="007018F6"/>
    <w:rPr>
      <w:rFonts w:cs="Times New Roman"/>
    </w:rPr>
  </w:style>
  <w:style w:type="paragraph" w:styleId="NormalWeb">
    <w:name w:val="Normal (Web)"/>
    <w:basedOn w:val="Normal"/>
    <w:uiPriority w:val="99"/>
    <w:rsid w:val="000F5A91"/>
    <w:pPr>
      <w:spacing w:before="100" w:beforeAutospacing="1" w:after="100" w:afterAutospacing="1"/>
    </w:pPr>
  </w:style>
  <w:style w:type="paragraph" w:styleId="FootnoteText">
    <w:name w:val="footnote text"/>
    <w:basedOn w:val="Normal"/>
    <w:link w:val="FootnoteTextChar"/>
    <w:uiPriority w:val="99"/>
    <w:semiHidden/>
    <w:rsid w:val="000F5A91"/>
    <w:rPr>
      <w:rFonts w:ascii="Calibri" w:hAnsi="Calibri"/>
      <w:sz w:val="20"/>
      <w:szCs w:val="20"/>
      <w:lang w:val="en-US" w:eastAsia="en-US"/>
    </w:rPr>
  </w:style>
  <w:style w:type="character" w:customStyle="1" w:styleId="FootnoteTextChar">
    <w:name w:val="Footnote Text Char"/>
    <w:basedOn w:val="DefaultParagraphFont"/>
    <w:link w:val="FootnoteText"/>
    <w:uiPriority w:val="99"/>
    <w:semiHidden/>
    <w:locked/>
    <w:rsid w:val="000F5A91"/>
    <w:rPr>
      <w:rFonts w:ascii="Calibri" w:eastAsia="Times New Roman" w:hAnsi="Calibri" w:cs="Times New Roman"/>
      <w:sz w:val="20"/>
      <w:szCs w:val="20"/>
    </w:rPr>
  </w:style>
  <w:style w:type="character" w:styleId="FootnoteReference">
    <w:name w:val="footnote reference"/>
    <w:basedOn w:val="DefaultParagraphFont"/>
    <w:uiPriority w:val="99"/>
    <w:semiHidden/>
    <w:rsid w:val="000F5A91"/>
    <w:rPr>
      <w:rFonts w:cs="Times New Roman"/>
      <w:vertAlign w:val="superscript"/>
    </w:rPr>
  </w:style>
  <w:style w:type="paragraph" w:styleId="ListParagraph">
    <w:name w:val="List Paragraph"/>
    <w:basedOn w:val="Normal"/>
    <w:uiPriority w:val="34"/>
    <w:qFormat/>
    <w:rsid w:val="00753E83"/>
    <w:pPr>
      <w:ind w:left="720"/>
      <w:contextualSpacing/>
    </w:pPr>
  </w:style>
  <w:style w:type="character" w:styleId="Strong">
    <w:name w:val="Strong"/>
    <w:basedOn w:val="DefaultParagraphFont"/>
    <w:uiPriority w:val="99"/>
    <w:qFormat/>
    <w:locked/>
    <w:rsid w:val="00AF0019"/>
    <w:rPr>
      <w:rFonts w:cs="Times New Roman"/>
      <w:b/>
      <w:bCs/>
    </w:rPr>
  </w:style>
  <w:style w:type="character" w:styleId="Hyperlink">
    <w:name w:val="Hyperlink"/>
    <w:basedOn w:val="DefaultParagraphFont"/>
    <w:uiPriority w:val="99"/>
    <w:rsid w:val="00AF0019"/>
    <w:rPr>
      <w:rFonts w:cs="Times New Roman"/>
      <w:color w:val="0000FF"/>
      <w:u w:val="single"/>
    </w:rPr>
  </w:style>
  <w:style w:type="character" w:customStyle="1" w:styleId="skypepnhcontainer">
    <w:name w:val="skype_pnh_container"/>
    <w:basedOn w:val="DefaultParagraphFont"/>
    <w:uiPriority w:val="99"/>
    <w:rsid w:val="00AF0019"/>
    <w:rPr>
      <w:rFonts w:cs="Times New Roman"/>
    </w:rPr>
  </w:style>
  <w:style w:type="character" w:customStyle="1" w:styleId="skypepnhleftspan">
    <w:name w:val="skype_pnh_left_span"/>
    <w:basedOn w:val="DefaultParagraphFont"/>
    <w:uiPriority w:val="99"/>
    <w:rsid w:val="00AF0019"/>
    <w:rPr>
      <w:rFonts w:cs="Times New Roman"/>
    </w:rPr>
  </w:style>
  <w:style w:type="character" w:customStyle="1" w:styleId="skypepnhdropartspan">
    <w:name w:val="skype_pnh_dropart_span"/>
    <w:basedOn w:val="DefaultParagraphFont"/>
    <w:uiPriority w:val="99"/>
    <w:rsid w:val="00AF0019"/>
    <w:rPr>
      <w:rFonts w:cs="Times New Roman"/>
    </w:rPr>
  </w:style>
  <w:style w:type="character" w:customStyle="1" w:styleId="skypepnhdropartflagspan">
    <w:name w:val="skype_pnh_dropart_flag_span"/>
    <w:basedOn w:val="DefaultParagraphFont"/>
    <w:uiPriority w:val="99"/>
    <w:rsid w:val="00AF0019"/>
    <w:rPr>
      <w:rFonts w:cs="Times New Roman"/>
    </w:rPr>
  </w:style>
  <w:style w:type="character" w:customStyle="1" w:styleId="skypepnhtextspan">
    <w:name w:val="skype_pnh_text_span"/>
    <w:basedOn w:val="DefaultParagraphFont"/>
    <w:uiPriority w:val="99"/>
    <w:rsid w:val="00AF0019"/>
    <w:rPr>
      <w:rFonts w:cs="Times New Roman"/>
    </w:rPr>
  </w:style>
  <w:style w:type="character" w:customStyle="1" w:styleId="skypepnhrightspan">
    <w:name w:val="skype_pnh_right_span"/>
    <w:basedOn w:val="DefaultParagraphFont"/>
    <w:uiPriority w:val="99"/>
    <w:rsid w:val="00AF0019"/>
    <w:rPr>
      <w:rFonts w:cs="Times New Roman"/>
    </w:rPr>
  </w:style>
  <w:style w:type="paragraph" w:styleId="Revision">
    <w:name w:val="Revision"/>
    <w:hidden/>
    <w:uiPriority w:val="99"/>
    <w:semiHidden/>
    <w:rsid w:val="0043422D"/>
    <w:rPr>
      <w:sz w:val="24"/>
      <w:szCs w:val="24"/>
    </w:rPr>
  </w:style>
  <w:style w:type="character" w:styleId="UnresolvedMention">
    <w:name w:val="Unresolved Mention"/>
    <w:basedOn w:val="DefaultParagraphFont"/>
    <w:uiPriority w:val="99"/>
    <w:semiHidden/>
    <w:unhideWhenUsed/>
    <w:rsid w:val="00D91033"/>
    <w:rPr>
      <w:color w:val="605E5C"/>
      <w:shd w:val="clear" w:color="auto" w:fill="E1DFDD"/>
    </w:rPr>
  </w:style>
  <w:style w:type="paragraph" w:styleId="BodyTextIndent">
    <w:name w:val="Body Text Indent"/>
    <w:basedOn w:val="Normal"/>
    <w:link w:val="BodyTextIndentChar"/>
    <w:uiPriority w:val="99"/>
    <w:semiHidden/>
    <w:unhideWhenUsed/>
    <w:rsid w:val="00FE13CF"/>
    <w:pPr>
      <w:spacing w:after="120"/>
      <w:ind w:left="283"/>
    </w:pPr>
  </w:style>
  <w:style w:type="character" w:customStyle="1" w:styleId="BodyTextIndentChar">
    <w:name w:val="Body Text Indent Char"/>
    <w:basedOn w:val="DefaultParagraphFont"/>
    <w:link w:val="BodyTextIndent"/>
    <w:uiPriority w:val="99"/>
    <w:semiHidden/>
    <w:rsid w:val="00FE13CF"/>
    <w:rPr>
      <w:sz w:val="24"/>
      <w:szCs w:val="24"/>
    </w:rPr>
  </w:style>
  <w:style w:type="paragraph" w:styleId="CommentText">
    <w:name w:val="annotation text"/>
    <w:basedOn w:val="Normal"/>
    <w:link w:val="CommentTextChar"/>
    <w:uiPriority w:val="99"/>
    <w:semiHidden/>
    <w:unhideWhenUsed/>
    <w:rsid w:val="00E1566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E1566D"/>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E1566D"/>
    <w:rPr>
      <w:sz w:val="16"/>
      <w:szCs w:val="16"/>
    </w:rPr>
  </w:style>
  <w:style w:type="table" w:styleId="TableGrid">
    <w:name w:val="Table Grid"/>
    <w:basedOn w:val="TableNormal"/>
    <w:uiPriority w:val="39"/>
    <w:locked/>
    <w:rsid w:val="00C15A5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56F40"/>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356F40"/>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531">
      <w:marLeft w:val="0"/>
      <w:marRight w:val="0"/>
      <w:marTop w:val="0"/>
      <w:marBottom w:val="0"/>
      <w:divBdr>
        <w:top w:val="none" w:sz="0" w:space="0" w:color="auto"/>
        <w:left w:val="none" w:sz="0" w:space="0" w:color="auto"/>
        <w:bottom w:val="none" w:sz="0" w:space="0" w:color="auto"/>
        <w:right w:val="none" w:sz="0" w:space="0" w:color="auto"/>
      </w:divBdr>
    </w:div>
    <w:div w:id="51463532">
      <w:marLeft w:val="0"/>
      <w:marRight w:val="0"/>
      <w:marTop w:val="0"/>
      <w:marBottom w:val="0"/>
      <w:divBdr>
        <w:top w:val="none" w:sz="0" w:space="0" w:color="auto"/>
        <w:left w:val="none" w:sz="0" w:space="0" w:color="auto"/>
        <w:bottom w:val="none" w:sz="0" w:space="0" w:color="auto"/>
        <w:right w:val="none" w:sz="0" w:space="0" w:color="auto"/>
      </w:divBdr>
    </w:div>
    <w:div w:id="51463533">
      <w:marLeft w:val="0"/>
      <w:marRight w:val="0"/>
      <w:marTop w:val="0"/>
      <w:marBottom w:val="0"/>
      <w:divBdr>
        <w:top w:val="none" w:sz="0" w:space="0" w:color="auto"/>
        <w:left w:val="none" w:sz="0" w:space="0" w:color="auto"/>
        <w:bottom w:val="none" w:sz="0" w:space="0" w:color="auto"/>
        <w:right w:val="none" w:sz="0" w:space="0" w:color="auto"/>
      </w:divBdr>
    </w:div>
    <w:div w:id="377440869">
      <w:bodyDiv w:val="1"/>
      <w:marLeft w:val="0"/>
      <w:marRight w:val="0"/>
      <w:marTop w:val="0"/>
      <w:marBottom w:val="0"/>
      <w:divBdr>
        <w:top w:val="none" w:sz="0" w:space="0" w:color="auto"/>
        <w:left w:val="none" w:sz="0" w:space="0" w:color="auto"/>
        <w:bottom w:val="none" w:sz="0" w:space="0" w:color="auto"/>
        <w:right w:val="none" w:sz="0" w:space="0" w:color="auto"/>
      </w:divBdr>
    </w:div>
    <w:div w:id="630785942">
      <w:bodyDiv w:val="1"/>
      <w:marLeft w:val="0"/>
      <w:marRight w:val="0"/>
      <w:marTop w:val="0"/>
      <w:marBottom w:val="0"/>
      <w:divBdr>
        <w:top w:val="none" w:sz="0" w:space="0" w:color="auto"/>
        <w:left w:val="none" w:sz="0" w:space="0" w:color="auto"/>
        <w:bottom w:val="none" w:sz="0" w:space="0" w:color="auto"/>
        <w:right w:val="none" w:sz="0" w:space="0" w:color="auto"/>
      </w:divBdr>
    </w:div>
    <w:div w:id="960962729">
      <w:bodyDiv w:val="1"/>
      <w:marLeft w:val="0"/>
      <w:marRight w:val="0"/>
      <w:marTop w:val="0"/>
      <w:marBottom w:val="0"/>
      <w:divBdr>
        <w:top w:val="none" w:sz="0" w:space="0" w:color="auto"/>
        <w:left w:val="none" w:sz="0" w:space="0" w:color="auto"/>
        <w:bottom w:val="none" w:sz="0" w:space="0" w:color="auto"/>
        <w:right w:val="none" w:sz="0" w:space="0" w:color="auto"/>
      </w:divBdr>
    </w:div>
    <w:div w:id="1096823770">
      <w:bodyDiv w:val="1"/>
      <w:marLeft w:val="0"/>
      <w:marRight w:val="0"/>
      <w:marTop w:val="0"/>
      <w:marBottom w:val="0"/>
      <w:divBdr>
        <w:top w:val="none" w:sz="0" w:space="0" w:color="auto"/>
        <w:left w:val="none" w:sz="0" w:space="0" w:color="auto"/>
        <w:bottom w:val="none" w:sz="0" w:space="0" w:color="auto"/>
        <w:right w:val="none" w:sz="0" w:space="0" w:color="auto"/>
      </w:divBdr>
    </w:div>
    <w:div w:id="1324705058">
      <w:bodyDiv w:val="1"/>
      <w:marLeft w:val="0"/>
      <w:marRight w:val="0"/>
      <w:marTop w:val="0"/>
      <w:marBottom w:val="0"/>
      <w:divBdr>
        <w:top w:val="none" w:sz="0" w:space="0" w:color="auto"/>
        <w:left w:val="none" w:sz="0" w:space="0" w:color="auto"/>
        <w:bottom w:val="none" w:sz="0" w:space="0" w:color="auto"/>
        <w:right w:val="none" w:sz="0" w:space="0" w:color="auto"/>
      </w:divBdr>
    </w:div>
    <w:div w:id="1393116797">
      <w:bodyDiv w:val="1"/>
      <w:marLeft w:val="0"/>
      <w:marRight w:val="0"/>
      <w:marTop w:val="0"/>
      <w:marBottom w:val="0"/>
      <w:divBdr>
        <w:top w:val="none" w:sz="0" w:space="0" w:color="auto"/>
        <w:left w:val="none" w:sz="0" w:space="0" w:color="auto"/>
        <w:bottom w:val="none" w:sz="0" w:space="0" w:color="auto"/>
        <w:right w:val="none" w:sz="0" w:space="0" w:color="auto"/>
      </w:divBdr>
    </w:div>
    <w:div w:id="1426003296">
      <w:bodyDiv w:val="1"/>
      <w:marLeft w:val="0"/>
      <w:marRight w:val="0"/>
      <w:marTop w:val="0"/>
      <w:marBottom w:val="0"/>
      <w:divBdr>
        <w:top w:val="none" w:sz="0" w:space="0" w:color="auto"/>
        <w:left w:val="none" w:sz="0" w:space="0" w:color="auto"/>
        <w:bottom w:val="none" w:sz="0" w:space="0" w:color="auto"/>
        <w:right w:val="none" w:sz="0" w:space="0" w:color="auto"/>
      </w:divBdr>
    </w:div>
    <w:div w:id="1523081949">
      <w:bodyDiv w:val="1"/>
      <w:marLeft w:val="0"/>
      <w:marRight w:val="0"/>
      <w:marTop w:val="0"/>
      <w:marBottom w:val="0"/>
      <w:divBdr>
        <w:top w:val="none" w:sz="0" w:space="0" w:color="auto"/>
        <w:left w:val="none" w:sz="0" w:space="0" w:color="auto"/>
        <w:bottom w:val="none" w:sz="0" w:space="0" w:color="auto"/>
        <w:right w:val="none" w:sz="0" w:space="0" w:color="auto"/>
      </w:divBdr>
    </w:div>
    <w:div w:id="1896236300">
      <w:bodyDiv w:val="1"/>
      <w:marLeft w:val="0"/>
      <w:marRight w:val="0"/>
      <w:marTop w:val="0"/>
      <w:marBottom w:val="0"/>
      <w:divBdr>
        <w:top w:val="none" w:sz="0" w:space="0" w:color="auto"/>
        <w:left w:val="none" w:sz="0" w:space="0" w:color="auto"/>
        <w:bottom w:val="none" w:sz="0" w:space="0" w:color="auto"/>
        <w:right w:val="none" w:sz="0" w:space="0" w:color="auto"/>
      </w:divBdr>
    </w:div>
    <w:div w:id="2034647285">
      <w:bodyDiv w:val="1"/>
      <w:marLeft w:val="0"/>
      <w:marRight w:val="0"/>
      <w:marTop w:val="0"/>
      <w:marBottom w:val="0"/>
      <w:divBdr>
        <w:top w:val="none" w:sz="0" w:space="0" w:color="auto"/>
        <w:left w:val="none" w:sz="0" w:space="0" w:color="auto"/>
        <w:bottom w:val="none" w:sz="0" w:space="0" w:color="auto"/>
        <w:right w:val="none" w:sz="0" w:space="0" w:color="auto"/>
      </w:divBdr>
    </w:div>
    <w:div w:id="20541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rdination@barhumanright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arhumanright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RC%20COORDINATOR\Desktop\BHRC%20General\Templates%20and%20Logos\Templates%20for%20letters%20&amp;%20statements\Template%20statemen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10E1420AC664AB05E0EDAF6091903" ma:contentTypeVersion="12" ma:contentTypeDescription="Create a new document." ma:contentTypeScope="" ma:versionID="ec6b09c7169f0a345f7d751f1927636c">
  <xsd:schema xmlns:xsd="http://www.w3.org/2001/XMLSchema" xmlns:xs="http://www.w3.org/2001/XMLSchema" xmlns:p="http://schemas.microsoft.com/office/2006/metadata/properties" xmlns:ns2="b94fdc28-295d-49e8-915e-fdd8329f1685" xmlns:ns3="f962477e-e8fd-4698-9717-91e6a8f14780" targetNamespace="http://schemas.microsoft.com/office/2006/metadata/properties" ma:root="true" ma:fieldsID="2279945d4e14e688102a5a502c0f4ca2" ns2:_="" ns3:_="">
    <xsd:import namespace="b94fdc28-295d-49e8-915e-fdd8329f1685"/>
    <xsd:import namespace="f962477e-e8fd-4698-9717-91e6a8f14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dc28-295d-49e8-915e-fdd8329f1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2477e-e8fd-4698-9717-91e6a8f147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0EE21-2C86-48EB-B91B-22BF77304BEE}">
  <ds:schemaRefs>
    <ds:schemaRef ds:uri="http://schemas.microsoft.com/sharepoint/v3/contenttype/forms"/>
  </ds:schemaRefs>
</ds:datastoreItem>
</file>

<file path=customXml/itemProps2.xml><?xml version="1.0" encoding="utf-8"?>
<ds:datastoreItem xmlns:ds="http://schemas.openxmlformats.org/officeDocument/2006/customXml" ds:itemID="{119F6611-BFA8-48B7-880F-3E942FFDE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075AC-4576-41B5-B280-F20A2C167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dc28-295d-49e8-915e-fdd8329f1685"/>
    <ds:schemaRef ds:uri="f962477e-e8fd-4698-9717-91e6a8f14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704A9-6FEB-4A68-8626-3425DCA1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statement 2016</Template>
  <TotalTime>20</TotalTime>
  <Pages>6</Pages>
  <Words>1687</Words>
  <Characters>9618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Two Garden Court Chambers</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BHRC COORDINATOR</dc:creator>
  <cp:keywords/>
  <cp:lastModifiedBy>Hannah Kalbouneh</cp:lastModifiedBy>
  <cp:revision>2</cp:revision>
  <cp:lastPrinted>2021-06-17T13:35:00Z</cp:lastPrinted>
  <dcterms:created xsi:type="dcterms:W3CDTF">2021-12-09T16:28:00Z</dcterms:created>
  <dcterms:modified xsi:type="dcterms:W3CDTF">2021-12-09T16:28:00Z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0x01010020410E1420AC664AB05E0EDAF6091903</vt:lpwstr>
  </property>
  <property fmtid="{D5CDD505-2E9C-101B-9397-08002B2CF9AE}" pid="3" name="Order">
    <vt:r8>112400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